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F2" w:rsidRPr="001D6F0C" w:rsidRDefault="00601EF2" w:rsidP="00601EF2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b/>
          <w:sz w:val="20"/>
          <w:szCs w:val="20"/>
          <w:u w:val="single"/>
        </w:rPr>
        <w:t>Дети-с</w:t>
      </w:r>
      <w:r w:rsidR="00FA05AD" w:rsidRPr="001D6F0C">
        <w:rPr>
          <w:rFonts w:ascii="Times New Roman" w:hAnsi="Times New Roman" w:cs="Times New Roman"/>
          <w:b/>
          <w:sz w:val="20"/>
          <w:szCs w:val="20"/>
          <w:u w:val="single"/>
        </w:rPr>
        <w:t>ироты</w:t>
      </w:r>
      <w:r w:rsidR="00AF2F0E" w:rsidRPr="001D6F0C">
        <w:rPr>
          <w:rFonts w:ascii="Times New Roman" w:hAnsi="Times New Roman" w:cs="Times New Roman"/>
          <w:sz w:val="20"/>
          <w:szCs w:val="20"/>
        </w:rPr>
        <w:t xml:space="preserve"> — это лица</w:t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 до 18 лет, </w:t>
      </w:r>
      <w:r w:rsidR="00AB2AB6">
        <w:rPr>
          <w:rFonts w:ascii="Times New Roman" w:hAnsi="Times New Roman" w:cs="Times New Roman"/>
          <w:sz w:val="20"/>
          <w:szCs w:val="20"/>
        </w:rPr>
        <w:br/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у которых умерли оба родителя или единственный родитель. </w:t>
      </w:r>
    </w:p>
    <w:p w:rsidR="00F936C1" w:rsidRPr="001D6F0C" w:rsidRDefault="00601EF2" w:rsidP="00F936C1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Дополнительные льготы также предоставляются и </w:t>
      </w:r>
      <w:r w:rsidRPr="001D6F0C">
        <w:rPr>
          <w:rFonts w:ascii="Times New Roman" w:hAnsi="Times New Roman" w:cs="Times New Roman"/>
          <w:b/>
          <w:sz w:val="20"/>
          <w:szCs w:val="20"/>
          <w:u w:val="single"/>
        </w:rPr>
        <w:t>детям, которые остались без попечения родителей</w:t>
      </w:r>
      <w:r w:rsidRPr="001D6F0C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1D6F0C">
        <w:rPr>
          <w:rFonts w:ascii="Times New Roman" w:hAnsi="Times New Roman" w:cs="Times New Roman"/>
          <w:sz w:val="20"/>
          <w:szCs w:val="20"/>
        </w:rPr>
        <w:t xml:space="preserve"> </w:t>
      </w:r>
      <w:r w:rsidR="00F936C1" w:rsidRPr="001D6F0C">
        <w:rPr>
          <w:rFonts w:ascii="Times New Roman" w:hAnsi="Times New Roman" w:cs="Times New Roman"/>
          <w:sz w:val="20"/>
          <w:szCs w:val="20"/>
        </w:rPr>
        <w:t xml:space="preserve">В соответствии </w:t>
      </w:r>
      <w:r w:rsidR="00AF2F0E" w:rsidRPr="001D6F0C">
        <w:rPr>
          <w:rFonts w:ascii="Times New Roman" w:hAnsi="Times New Roman" w:cs="Times New Roman"/>
          <w:sz w:val="20"/>
          <w:szCs w:val="20"/>
        </w:rPr>
        <w:br/>
      </w:r>
      <w:r w:rsidR="00F936C1" w:rsidRPr="001D6F0C">
        <w:rPr>
          <w:rFonts w:ascii="Times New Roman" w:hAnsi="Times New Roman" w:cs="Times New Roman"/>
          <w:sz w:val="20"/>
          <w:szCs w:val="20"/>
        </w:rPr>
        <w:t xml:space="preserve">со ст. 1 Федерального закона от 21.12.1996 </w:t>
      </w:r>
      <w:r w:rsidR="00AF2F0E" w:rsidRPr="001D6F0C">
        <w:rPr>
          <w:rFonts w:ascii="Times New Roman" w:hAnsi="Times New Roman" w:cs="Times New Roman"/>
          <w:sz w:val="20"/>
          <w:szCs w:val="20"/>
        </w:rPr>
        <w:br/>
      </w:r>
      <w:r w:rsidR="00F936C1" w:rsidRPr="001D6F0C">
        <w:rPr>
          <w:rFonts w:ascii="Times New Roman" w:hAnsi="Times New Roman" w:cs="Times New Roman"/>
          <w:sz w:val="20"/>
          <w:szCs w:val="20"/>
        </w:rPr>
        <w:t xml:space="preserve">№ 159-ФЗ «О дополнительных гарантиях </w:t>
      </w:r>
      <w:r w:rsidR="00F936C1" w:rsidRPr="001D6F0C">
        <w:rPr>
          <w:rFonts w:ascii="Times New Roman" w:hAnsi="Times New Roman" w:cs="Times New Roman"/>
          <w:sz w:val="20"/>
          <w:szCs w:val="20"/>
        </w:rPr>
        <w:br/>
        <w:t xml:space="preserve">по социальной поддержке детей-сирот </w:t>
      </w:r>
      <w:r w:rsidR="00AB2AB6">
        <w:rPr>
          <w:rFonts w:ascii="Times New Roman" w:hAnsi="Times New Roman" w:cs="Times New Roman"/>
          <w:sz w:val="20"/>
          <w:szCs w:val="20"/>
        </w:rPr>
        <w:br/>
      </w:r>
      <w:r w:rsidR="00F936C1" w:rsidRPr="001D6F0C">
        <w:rPr>
          <w:rFonts w:ascii="Times New Roman" w:hAnsi="Times New Roman" w:cs="Times New Roman"/>
          <w:sz w:val="20"/>
          <w:szCs w:val="20"/>
        </w:rPr>
        <w:t>и детей, оставшихся без попечения родителей», к</w:t>
      </w:r>
      <w:r w:rsidRPr="001D6F0C">
        <w:rPr>
          <w:rFonts w:ascii="Times New Roman" w:hAnsi="Times New Roman" w:cs="Times New Roman"/>
          <w:sz w:val="20"/>
          <w:szCs w:val="20"/>
        </w:rPr>
        <w:t xml:space="preserve"> таким относятся </w:t>
      </w:r>
      <w:r w:rsidRPr="001D6F0C">
        <w:rPr>
          <w:rFonts w:ascii="Times New Roman" w:hAnsi="Times New Roman" w:cs="Times New Roman"/>
          <w:color w:val="000000"/>
          <w:sz w:val="20"/>
          <w:szCs w:val="20"/>
        </w:rPr>
        <w:t>лица в возрасте до 18 лет, которые остались без попечения единственного родите</w:t>
      </w:r>
      <w:r w:rsidR="006F576D" w:rsidRPr="001D6F0C">
        <w:rPr>
          <w:rFonts w:ascii="Times New Roman" w:hAnsi="Times New Roman" w:cs="Times New Roman"/>
          <w:color w:val="000000"/>
          <w:sz w:val="20"/>
          <w:szCs w:val="20"/>
        </w:rPr>
        <w:t>ля или обоих родителей в связи</w:t>
      </w:r>
      <w:r w:rsidRPr="001D6F0C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F936C1" w:rsidRPr="001D6F0C" w:rsidRDefault="00F936C1" w:rsidP="00F936C1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6F576D" w:rsidRPr="001D6F0C">
        <w:rPr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Pr="001D6F0C">
        <w:rPr>
          <w:rFonts w:ascii="Times New Roman" w:hAnsi="Times New Roman" w:cs="Times New Roman"/>
          <w:sz w:val="20"/>
          <w:szCs w:val="20"/>
        </w:rPr>
        <w:t>лишением или ограничением</w:t>
      </w:r>
      <w:r w:rsidR="006F576D" w:rsidRPr="001D6F0C">
        <w:rPr>
          <w:rFonts w:ascii="Times New Roman" w:hAnsi="Times New Roman" w:cs="Times New Roman"/>
          <w:sz w:val="20"/>
          <w:szCs w:val="20"/>
        </w:rPr>
        <w:t xml:space="preserve"> </w:t>
      </w:r>
      <w:r w:rsidR="00AB2AB6">
        <w:rPr>
          <w:rFonts w:ascii="Times New Roman" w:hAnsi="Times New Roman" w:cs="Times New Roman"/>
          <w:sz w:val="20"/>
          <w:szCs w:val="20"/>
        </w:rPr>
        <w:br/>
      </w:r>
      <w:r w:rsidR="006F576D" w:rsidRPr="001D6F0C">
        <w:rPr>
          <w:rFonts w:ascii="Times New Roman" w:hAnsi="Times New Roman" w:cs="Times New Roman"/>
          <w:sz w:val="20"/>
          <w:szCs w:val="20"/>
        </w:rPr>
        <w:t xml:space="preserve">в родительских </w:t>
      </w:r>
      <w:r w:rsidR="007F0332" w:rsidRPr="001D6F0C">
        <w:rPr>
          <w:rFonts w:ascii="Times New Roman" w:hAnsi="Times New Roman" w:cs="Times New Roman"/>
          <w:sz w:val="20"/>
          <w:szCs w:val="20"/>
        </w:rPr>
        <w:t>правах;</w:t>
      </w:r>
    </w:p>
    <w:p w:rsidR="00F936C1" w:rsidRPr="001D6F0C" w:rsidRDefault="00F936C1" w:rsidP="00F936C1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>-</w:t>
      </w:r>
      <w:r w:rsidR="006F576D" w:rsidRPr="001D6F0C">
        <w:rPr>
          <w:rFonts w:ascii="Times New Roman" w:hAnsi="Times New Roman" w:cs="Times New Roman"/>
          <w:sz w:val="20"/>
          <w:szCs w:val="20"/>
        </w:rPr>
        <w:t xml:space="preserve"> с признанием</w:t>
      </w:r>
      <w:r w:rsidRPr="001D6F0C">
        <w:rPr>
          <w:rFonts w:ascii="Times New Roman" w:hAnsi="Times New Roman" w:cs="Times New Roman"/>
          <w:sz w:val="20"/>
          <w:szCs w:val="20"/>
        </w:rPr>
        <w:t xml:space="preserve"> родителей безвестно отсутствующ</w:t>
      </w:r>
      <w:r w:rsidR="006F576D" w:rsidRPr="001D6F0C">
        <w:rPr>
          <w:rFonts w:ascii="Times New Roman" w:hAnsi="Times New Roman" w:cs="Times New Roman"/>
          <w:sz w:val="20"/>
          <w:szCs w:val="20"/>
        </w:rPr>
        <w:t xml:space="preserve">ими, недееспособными </w:t>
      </w:r>
      <w:r w:rsidR="00AB2AB6">
        <w:rPr>
          <w:rFonts w:ascii="Times New Roman" w:hAnsi="Times New Roman" w:cs="Times New Roman"/>
          <w:sz w:val="20"/>
          <w:szCs w:val="20"/>
        </w:rPr>
        <w:br/>
      </w:r>
      <w:r w:rsidR="006F576D" w:rsidRPr="001D6F0C">
        <w:rPr>
          <w:rFonts w:ascii="Times New Roman" w:hAnsi="Times New Roman" w:cs="Times New Roman"/>
          <w:sz w:val="20"/>
          <w:szCs w:val="20"/>
        </w:rPr>
        <w:t>или объявлением их</w:t>
      </w:r>
      <w:r w:rsidR="007F0332" w:rsidRPr="001D6F0C">
        <w:rPr>
          <w:rFonts w:ascii="Times New Roman" w:hAnsi="Times New Roman" w:cs="Times New Roman"/>
          <w:sz w:val="20"/>
          <w:szCs w:val="20"/>
        </w:rPr>
        <w:t xml:space="preserve"> умершими;</w:t>
      </w:r>
    </w:p>
    <w:p w:rsidR="006F576D" w:rsidRPr="001D6F0C" w:rsidRDefault="006F576D" w:rsidP="006F576D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>- с установлением судом факта утраты лицом попечения родителей</w:t>
      </w:r>
      <w:r w:rsidR="007F0332" w:rsidRPr="001D6F0C">
        <w:rPr>
          <w:rFonts w:ascii="Times New Roman" w:hAnsi="Times New Roman" w:cs="Times New Roman"/>
          <w:sz w:val="20"/>
          <w:szCs w:val="20"/>
        </w:rPr>
        <w:t>;</w:t>
      </w:r>
    </w:p>
    <w:p w:rsidR="00F936C1" w:rsidRPr="001D6F0C" w:rsidRDefault="006F576D" w:rsidP="00F936C1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с отбыванием наказания в </w:t>
      </w:r>
      <w:r w:rsidR="00F936C1" w:rsidRPr="001D6F0C">
        <w:rPr>
          <w:rFonts w:ascii="Times New Roman" w:hAnsi="Times New Roman" w:cs="Times New Roman"/>
          <w:sz w:val="20"/>
          <w:szCs w:val="20"/>
        </w:rPr>
        <w:t>мест</w:t>
      </w:r>
      <w:r w:rsidRPr="001D6F0C">
        <w:rPr>
          <w:rFonts w:ascii="Times New Roman" w:hAnsi="Times New Roman" w:cs="Times New Roman"/>
          <w:sz w:val="20"/>
          <w:szCs w:val="20"/>
        </w:rPr>
        <w:t>ах лишения свободы или нахождением</w:t>
      </w:r>
      <w:r w:rsidR="00F936C1" w:rsidRPr="001D6F0C">
        <w:rPr>
          <w:rFonts w:ascii="Times New Roman" w:hAnsi="Times New Roman" w:cs="Times New Roman"/>
          <w:sz w:val="20"/>
          <w:szCs w:val="20"/>
        </w:rPr>
        <w:t xml:space="preserve"> </w:t>
      </w:r>
      <w:r w:rsidR="00AB2AB6">
        <w:rPr>
          <w:rFonts w:ascii="Times New Roman" w:hAnsi="Times New Roman" w:cs="Times New Roman"/>
          <w:sz w:val="20"/>
          <w:szCs w:val="20"/>
        </w:rPr>
        <w:br/>
      </w:r>
      <w:r w:rsidR="00F936C1" w:rsidRPr="001D6F0C">
        <w:rPr>
          <w:rFonts w:ascii="Times New Roman" w:hAnsi="Times New Roman" w:cs="Times New Roman"/>
          <w:sz w:val="20"/>
          <w:szCs w:val="20"/>
        </w:rPr>
        <w:t>под</w:t>
      </w:r>
      <w:r w:rsidRPr="001D6F0C">
        <w:rPr>
          <w:rFonts w:ascii="Times New Roman" w:hAnsi="Times New Roman" w:cs="Times New Roman"/>
          <w:sz w:val="20"/>
          <w:szCs w:val="20"/>
        </w:rPr>
        <w:t xml:space="preserve"> </w:t>
      </w:r>
      <w:r w:rsidR="00F936C1" w:rsidRPr="001D6F0C">
        <w:rPr>
          <w:rFonts w:ascii="Times New Roman" w:hAnsi="Times New Roman" w:cs="Times New Roman"/>
          <w:sz w:val="20"/>
          <w:szCs w:val="20"/>
        </w:rPr>
        <w:t xml:space="preserve">стражей </w:t>
      </w:r>
      <w:r w:rsidR="00F936C1" w:rsidRPr="001D6F0C">
        <w:rPr>
          <w:rStyle w:val="nobrfcwuz1"/>
          <w:rFonts w:ascii="Times New Roman" w:hAnsi="Times New Roman" w:cs="Times New Roman"/>
          <w:sz w:val="20"/>
          <w:szCs w:val="20"/>
        </w:rPr>
        <w:t>из-за</w:t>
      </w:r>
      <w:r w:rsidR="00F936C1" w:rsidRPr="001D6F0C">
        <w:rPr>
          <w:rFonts w:ascii="Times New Roman" w:hAnsi="Times New Roman" w:cs="Times New Roman"/>
          <w:sz w:val="20"/>
          <w:szCs w:val="20"/>
        </w:rPr>
        <w:t xml:space="preserve"> подозрения или обвинения в</w:t>
      </w:r>
      <w:r w:rsidRPr="001D6F0C">
        <w:rPr>
          <w:rFonts w:ascii="Times New Roman" w:hAnsi="Times New Roman" w:cs="Times New Roman"/>
          <w:sz w:val="20"/>
          <w:szCs w:val="20"/>
        </w:rPr>
        <w:t xml:space="preserve"> </w:t>
      </w:r>
      <w:r w:rsidR="007F0332" w:rsidRPr="001D6F0C">
        <w:rPr>
          <w:rFonts w:ascii="Times New Roman" w:hAnsi="Times New Roman" w:cs="Times New Roman"/>
          <w:sz w:val="20"/>
          <w:szCs w:val="20"/>
        </w:rPr>
        <w:t>преступлении;</w:t>
      </w:r>
    </w:p>
    <w:p w:rsidR="00F936C1" w:rsidRPr="001D6F0C" w:rsidRDefault="00F936C1" w:rsidP="00F936C1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6F576D" w:rsidRPr="001D6F0C">
        <w:rPr>
          <w:rFonts w:ascii="Times New Roman" w:hAnsi="Times New Roman" w:cs="Times New Roman"/>
          <w:sz w:val="20"/>
          <w:szCs w:val="20"/>
        </w:rPr>
        <w:t xml:space="preserve">с </w:t>
      </w:r>
      <w:r w:rsidRPr="001D6F0C">
        <w:rPr>
          <w:rFonts w:ascii="Times New Roman" w:hAnsi="Times New Roman" w:cs="Times New Roman"/>
          <w:sz w:val="20"/>
          <w:szCs w:val="20"/>
        </w:rPr>
        <w:t>укл</w:t>
      </w:r>
      <w:r w:rsidR="006F576D" w:rsidRPr="001D6F0C">
        <w:rPr>
          <w:rFonts w:ascii="Times New Roman" w:hAnsi="Times New Roman" w:cs="Times New Roman"/>
          <w:sz w:val="20"/>
          <w:szCs w:val="20"/>
        </w:rPr>
        <w:t xml:space="preserve">онением от воспитания </w:t>
      </w:r>
      <w:r w:rsidR="00AB2AB6">
        <w:rPr>
          <w:rFonts w:ascii="Times New Roman" w:hAnsi="Times New Roman" w:cs="Times New Roman"/>
          <w:sz w:val="20"/>
          <w:szCs w:val="20"/>
        </w:rPr>
        <w:br/>
      </w:r>
      <w:r w:rsidR="006F576D" w:rsidRPr="001D6F0C">
        <w:rPr>
          <w:rFonts w:ascii="Times New Roman" w:hAnsi="Times New Roman" w:cs="Times New Roman"/>
          <w:sz w:val="20"/>
          <w:szCs w:val="20"/>
        </w:rPr>
        <w:t xml:space="preserve">или от защиты прав и </w:t>
      </w:r>
      <w:r w:rsidR="007F0332" w:rsidRPr="001D6F0C">
        <w:rPr>
          <w:rFonts w:ascii="Times New Roman" w:hAnsi="Times New Roman" w:cs="Times New Roman"/>
          <w:sz w:val="20"/>
          <w:szCs w:val="20"/>
        </w:rPr>
        <w:t>интересов детей;</w:t>
      </w:r>
    </w:p>
    <w:p w:rsidR="006F576D" w:rsidRPr="001D6F0C" w:rsidRDefault="00F936C1" w:rsidP="006F576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>-</w:t>
      </w:r>
      <w:r w:rsidR="006F576D" w:rsidRPr="001D6F0C">
        <w:rPr>
          <w:rFonts w:ascii="Times New Roman" w:hAnsi="Times New Roman" w:cs="Times New Roman"/>
          <w:sz w:val="20"/>
          <w:szCs w:val="20"/>
        </w:rPr>
        <w:t xml:space="preserve"> с отказом взять своих детей </w:t>
      </w:r>
      <w:r w:rsidR="00AB2AB6">
        <w:rPr>
          <w:rFonts w:ascii="Times New Roman" w:hAnsi="Times New Roman" w:cs="Times New Roman"/>
          <w:sz w:val="20"/>
          <w:szCs w:val="20"/>
        </w:rPr>
        <w:br/>
      </w:r>
      <w:r w:rsidR="006F576D" w:rsidRPr="001D6F0C">
        <w:rPr>
          <w:rFonts w:ascii="Times New Roman" w:hAnsi="Times New Roman" w:cs="Times New Roman"/>
          <w:sz w:val="20"/>
          <w:szCs w:val="20"/>
        </w:rPr>
        <w:t xml:space="preserve">из образовательных, медицинских </w:t>
      </w:r>
      <w:r w:rsidR="007F0332" w:rsidRPr="001D6F0C">
        <w:rPr>
          <w:rFonts w:ascii="Times New Roman" w:hAnsi="Times New Roman" w:cs="Times New Roman"/>
          <w:sz w:val="20"/>
          <w:szCs w:val="20"/>
        </w:rPr>
        <w:br/>
      </w:r>
      <w:r w:rsidR="006F576D" w:rsidRPr="001D6F0C">
        <w:rPr>
          <w:rFonts w:ascii="Times New Roman" w:hAnsi="Times New Roman" w:cs="Times New Roman"/>
          <w:sz w:val="20"/>
          <w:szCs w:val="20"/>
        </w:rPr>
        <w:t xml:space="preserve">и </w:t>
      </w:r>
      <w:r w:rsidRPr="001D6F0C">
        <w:rPr>
          <w:rFonts w:ascii="Times New Roman" w:hAnsi="Times New Roman" w:cs="Times New Roman"/>
          <w:sz w:val="20"/>
          <w:szCs w:val="20"/>
        </w:rPr>
        <w:t>других организаций, кото</w:t>
      </w:r>
      <w:r w:rsidR="007F0332" w:rsidRPr="001D6F0C">
        <w:rPr>
          <w:rFonts w:ascii="Times New Roman" w:hAnsi="Times New Roman" w:cs="Times New Roman"/>
          <w:sz w:val="20"/>
          <w:szCs w:val="20"/>
        </w:rPr>
        <w:t>рые оказывают социальные услуги;</w:t>
      </w:r>
    </w:p>
    <w:p w:rsidR="00F936C1" w:rsidRPr="001D6F0C" w:rsidRDefault="006F576D" w:rsidP="006F576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>- а также в случае, если е</w:t>
      </w:r>
      <w:r w:rsidR="00F936C1" w:rsidRPr="001D6F0C">
        <w:rPr>
          <w:rFonts w:ascii="Times New Roman" w:hAnsi="Times New Roman" w:cs="Times New Roman"/>
          <w:sz w:val="20"/>
          <w:szCs w:val="20"/>
        </w:rPr>
        <w:t>динственный родитель или оба родителя неизвестны</w:t>
      </w:r>
      <w:r w:rsidR="007F0332" w:rsidRPr="001D6F0C">
        <w:rPr>
          <w:rFonts w:ascii="Times New Roman" w:hAnsi="Times New Roman" w:cs="Times New Roman"/>
          <w:sz w:val="20"/>
          <w:szCs w:val="20"/>
        </w:rPr>
        <w:t>;</w:t>
      </w:r>
    </w:p>
    <w:p w:rsidR="00FA05AD" w:rsidRPr="001D6F0C" w:rsidRDefault="00AF2F0E" w:rsidP="00601EF2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>Лица</w:t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 в возрасте от 18 до 23 лет, если они потеряли родителей до своего совершеннолетия — это </w:t>
      </w:r>
      <w:r w:rsidR="00FA05AD" w:rsidRPr="001D6F0C">
        <w:rPr>
          <w:rFonts w:ascii="Times New Roman" w:hAnsi="Times New Roman" w:cs="Times New Roman"/>
          <w:b/>
          <w:sz w:val="20"/>
          <w:szCs w:val="20"/>
          <w:u w:val="single"/>
        </w:rPr>
        <w:t>лица из числа сирот и детей, ост</w:t>
      </w:r>
      <w:r w:rsidR="00596E7F" w:rsidRPr="001D6F0C">
        <w:rPr>
          <w:rFonts w:ascii="Times New Roman" w:hAnsi="Times New Roman" w:cs="Times New Roman"/>
          <w:b/>
          <w:sz w:val="20"/>
          <w:szCs w:val="20"/>
          <w:u w:val="single"/>
        </w:rPr>
        <w:t>авшихся без попечения родителей</w:t>
      </w:r>
      <w:r w:rsidR="00596E7F" w:rsidRPr="001D6F0C">
        <w:rPr>
          <w:rFonts w:ascii="Times New Roman" w:hAnsi="Times New Roman" w:cs="Times New Roman"/>
          <w:b/>
          <w:sz w:val="20"/>
          <w:szCs w:val="20"/>
        </w:rPr>
        <w:t>,</w:t>
      </w:r>
      <w:r w:rsidR="00596E7F" w:rsidRPr="001D6F0C">
        <w:rPr>
          <w:rFonts w:ascii="Times New Roman" w:hAnsi="Times New Roman" w:cs="Times New Roman"/>
          <w:sz w:val="20"/>
          <w:szCs w:val="20"/>
        </w:rPr>
        <w:t xml:space="preserve"> которые имеют право на дополнительные гарантии по социальной поддержке.</w:t>
      </w:r>
    </w:p>
    <w:p w:rsidR="007F0332" w:rsidRPr="001D6F0C" w:rsidRDefault="00596E7F" w:rsidP="001D6F0C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Еще на дополнительные льготы </w:t>
      </w:r>
      <w:r w:rsidR="00AB2AB6">
        <w:rPr>
          <w:rFonts w:ascii="Times New Roman" w:hAnsi="Times New Roman" w:cs="Times New Roman"/>
          <w:sz w:val="20"/>
          <w:szCs w:val="20"/>
        </w:rPr>
        <w:br/>
      </w:r>
      <w:r w:rsidRPr="001D6F0C">
        <w:rPr>
          <w:rFonts w:ascii="Times New Roman" w:hAnsi="Times New Roman" w:cs="Times New Roman"/>
          <w:sz w:val="20"/>
          <w:szCs w:val="20"/>
        </w:rPr>
        <w:t xml:space="preserve">от государства могут претендовать те, кто потерял единственного или обоих родителей в возрасте </w:t>
      </w:r>
      <w:r w:rsidRPr="001D6F0C">
        <w:rPr>
          <w:rStyle w:val="nobrfcwuz1"/>
          <w:rFonts w:ascii="Times New Roman" w:hAnsi="Times New Roman" w:cs="Times New Roman"/>
          <w:sz w:val="20"/>
          <w:szCs w:val="20"/>
        </w:rPr>
        <w:t>18—23 лет,</w:t>
      </w:r>
      <w:r w:rsidRPr="001D6F0C">
        <w:rPr>
          <w:rFonts w:ascii="Times New Roman" w:hAnsi="Times New Roman" w:cs="Times New Roman"/>
          <w:sz w:val="20"/>
          <w:szCs w:val="20"/>
        </w:rPr>
        <w:t xml:space="preserve"> пока учился. </w:t>
      </w:r>
      <w:r w:rsidR="00AB2AB6">
        <w:rPr>
          <w:rFonts w:ascii="Times New Roman" w:hAnsi="Times New Roman" w:cs="Times New Roman"/>
          <w:sz w:val="20"/>
          <w:szCs w:val="20"/>
        </w:rPr>
        <w:br/>
      </w:r>
      <w:r w:rsidRPr="001D6F0C">
        <w:rPr>
          <w:rFonts w:ascii="Times New Roman" w:hAnsi="Times New Roman" w:cs="Times New Roman"/>
          <w:sz w:val="20"/>
          <w:szCs w:val="20"/>
        </w:rPr>
        <w:t xml:space="preserve">Им положены не все льготы — только те, </w:t>
      </w:r>
      <w:r w:rsidR="00AF2F0E" w:rsidRPr="001D6F0C">
        <w:rPr>
          <w:rFonts w:ascii="Times New Roman" w:hAnsi="Times New Roman" w:cs="Times New Roman"/>
          <w:sz w:val="20"/>
          <w:szCs w:val="20"/>
        </w:rPr>
        <w:br/>
      </w:r>
      <w:r w:rsidRPr="001D6F0C">
        <w:rPr>
          <w:rFonts w:ascii="Times New Roman" w:hAnsi="Times New Roman" w:cs="Times New Roman"/>
          <w:sz w:val="20"/>
          <w:szCs w:val="20"/>
        </w:rPr>
        <w:t>что касаются обучения.</w:t>
      </w:r>
    </w:p>
    <w:p w:rsidR="007F0332" w:rsidRPr="001D6F0C" w:rsidRDefault="00AD19A4" w:rsidP="00EC4B63">
      <w:pPr>
        <w:pStyle w:val="a4"/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D6F0C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Льготы в сфере образования</w:t>
      </w:r>
    </w:p>
    <w:p w:rsidR="00FA05AD" w:rsidRPr="001D6F0C" w:rsidRDefault="007F0332" w:rsidP="00FA05A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FA05AD" w:rsidRPr="001D6F0C">
        <w:rPr>
          <w:rFonts w:ascii="Times New Roman" w:hAnsi="Times New Roman" w:cs="Times New Roman"/>
          <w:sz w:val="20"/>
          <w:szCs w:val="20"/>
        </w:rPr>
        <w:t>обучение на подготовительном отделении ВУЗа за счет бюджета, если обучаются на отделении впервые;</w:t>
      </w:r>
    </w:p>
    <w:p w:rsidR="00FA05AD" w:rsidRPr="001D6F0C" w:rsidRDefault="007F0332" w:rsidP="00FA05A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FA05AD" w:rsidRPr="001D6F0C">
        <w:rPr>
          <w:rFonts w:ascii="Times New Roman" w:hAnsi="Times New Roman" w:cs="Times New Roman"/>
          <w:sz w:val="20"/>
          <w:szCs w:val="20"/>
        </w:rPr>
        <w:t>зачисление в ВУЗ в преимущественном порядке и на бюджет — по квоте;</w:t>
      </w:r>
    </w:p>
    <w:p w:rsidR="00FA05AD" w:rsidRPr="001D6F0C" w:rsidRDefault="007F0332" w:rsidP="00FA05A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FA05AD" w:rsidRPr="001D6F0C">
        <w:rPr>
          <w:rFonts w:ascii="Times New Roman" w:hAnsi="Times New Roman" w:cs="Times New Roman"/>
          <w:sz w:val="20"/>
          <w:szCs w:val="20"/>
        </w:rPr>
        <w:t>второе среднее профессиональное образование за счет бюджета при очной форме обучения;</w:t>
      </w:r>
    </w:p>
    <w:p w:rsidR="00FA05AD" w:rsidRPr="001D6F0C" w:rsidRDefault="007F0332" w:rsidP="00FA05A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FA05AD" w:rsidRPr="001D6F0C">
        <w:rPr>
          <w:rFonts w:ascii="Times New Roman" w:hAnsi="Times New Roman" w:cs="Times New Roman"/>
          <w:sz w:val="20"/>
          <w:szCs w:val="20"/>
        </w:rPr>
        <w:t>выплаты во время обучения: ежемесячная государственная социальная стипендия и ежегодное пособие на покупку учебной литературы и письменных принадлежностей. Размер выплат устанавливают региональные власти;</w:t>
      </w:r>
    </w:p>
    <w:p w:rsidR="00FA05AD" w:rsidRPr="001D6F0C" w:rsidRDefault="007F0332" w:rsidP="00FA05A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бесплатный проезд на городском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="00FA05AD" w:rsidRPr="001D6F0C">
        <w:rPr>
          <w:rFonts w:ascii="Times New Roman" w:hAnsi="Times New Roman" w:cs="Times New Roman"/>
          <w:sz w:val="20"/>
          <w:szCs w:val="20"/>
        </w:rPr>
        <w:t>и пригородном транспорте;</w:t>
      </w:r>
    </w:p>
    <w:p w:rsidR="00FA05AD" w:rsidRPr="001D6F0C" w:rsidRDefault="007F0332" w:rsidP="009B7589">
      <w:pPr>
        <w:pStyle w:val="a4"/>
        <w:spacing w:after="0" w:line="240" w:lineRule="auto"/>
        <w:ind w:firstLine="414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сохранение полного государственного обеспечения и социальной стипендии </w:t>
      </w:r>
      <w:r w:rsidR="00AB2AB6">
        <w:rPr>
          <w:rFonts w:ascii="Times New Roman" w:hAnsi="Times New Roman" w:cs="Times New Roman"/>
          <w:sz w:val="20"/>
          <w:szCs w:val="20"/>
        </w:rPr>
        <w:br/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во время академического отпуска </w:t>
      </w:r>
      <w:r w:rsidR="00AB2AB6">
        <w:rPr>
          <w:rFonts w:ascii="Times New Roman" w:hAnsi="Times New Roman" w:cs="Times New Roman"/>
          <w:sz w:val="20"/>
          <w:szCs w:val="20"/>
        </w:rPr>
        <w:br/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по медицинским показаниям, беременности </w:t>
      </w:r>
      <w:r w:rsidR="00AB2AB6">
        <w:rPr>
          <w:rFonts w:ascii="Times New Roman" w:hAnsi="Times New Roman" w:cs="Times New Roman"/>
          <w:sz w:val="20"/>
          <w:szCs w:val="20"/>
        </w:rPr>
        <w:br/>
      </w:r>
      <w:r w:rsidR="00FA05AD" w:rsidRPr="001D6F0C">
        <w:rPr>
          <w:rFonts w:ascii="Times New Roman" w:hAnsi="Times New Roman" w:cs="Times New Roman"/>
          <w:sz w:val="20"/>
          <w:szCs w:val="20"/>
        </w:rPr>
        <w:t>и родам или по уходу за ребенком до трех лет;</w:t>
      </w:r>
    </w:p>
    <w:p w:rsidR="007F0332" w:rsidRPr="001D6F0C" w:rsidRDefault="007F0332" w:rsidP="001D6F0C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FA05AD" w:rsidRPr="001D6F0C">
        <w:rPr>
          <w:rFonts w:ascii="Times New Roman" w:hAnsi="Times New Roman" w:cs="Times New Roman"/>
          <w:sz w:val="20"/>
          <w:szCs w:val="20"/>
        </w:rPr>
        <w:t>получение одноразовой финансовой помощи при выпуске из учебного заведения.</w:t>
      </w:r>
    </w:p>
    <w:p w:rsidR="00EC4B63" w:rsidRDefault="00EC4B63" w:rsidP="00EC4B63">
      <w:pPr>
        <w:pStyle w:val="a4"/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A05AD" w:rsidRPr="001D6F0C" w:rsidRDefault="00432B36" w:rsidP="00EC4B63">
      <w:pPr>
        <w:pStyle w:val="a4"/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D6F0C">
        <w:rPr>
          <w:rFonts w:ascii="Times New Roman" w:hAnsi="Times New Roman" w:cs="Times New Roman"/>
          <w:b/>
          <w:sz w:val="20"/>
          <w:szCs w:val="20"/>
          <w:u w:val="single"/>
        </w:rPr>
        <w:t>Медицинские льготы</w:t>
      </w:r>
    </w:p>
    <w:p w:rsidR="009128F5" w:rsidRPr="001D6F0C" w:rsidRDefault="009B7589" w:rsidP="00FA05A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9128F5" w:rsidRPr="001D6F0C">
        <w:rPr>
          <w:rFonts w:ascii="Times New Roman" w:hAnsi="Times New Roman" w:cs="Times New Roman"/>
          <w:sz w:val="20"/>
          <w:szCs w:val="20"/>
        </w:rPr>
        <w:t xml:space="preserve">получение бесплатной медицинской помощи в государственных медицинских организациях, в том числе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="009128F5" w:rsidRPr="001D6F0C">
        <w:rPr>
          <w:rFonts w:ascii="Times New Roman" w:hAnsi="Times New Roman" w:cs="Times New Roman"/>
          <w:sz w:val="20"/>
          <w:szCs w:val="20"/>
        </w:rPr>
        <w:t>на высокотехнологичную медицинскую помощь. Также их могут направлять лечиться за пределы РФ за счет бюджета</w:t>
      </w:r>
      <w:r w:rsidRPr="001D6F0C">
        <w:rPr>
          <w:rFonts w:ascii="Times New Roman" w:hAnsi="Times New Roman" w:cs="Times New Roman"/>
          <w:sz w:val="20"/>
          <w:szCs w:val="20"/>
        </w:rPr>
        <w:t>;</w:t>
      </w:r>
    </w:p>
    <w:p w:rsidR="00FA05AD" w:rsidRPr="001D6F0C" w:rsidRDefault="009B7589" w:rsidP="00FA05A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получение путевки в детские оздоровительные лагеря </w:t>
      </w:r>
      <w:r w:rsidRPr="001D6F0C">
        <w:rPr>
          <w:rFonts w:ascii="Times New Roman" w:hAnsi="Times New Roman" w:cs="Times New Roman"/>
          <w:sz w:val="20"/>
          <w:szCs w:val="20"/>
        </w:rPr>
        <w:t>и оплата проезда туда и обратно;</w:t>
      </w:r>
    </w:p>
    <w:p w:rsidR="007F0332" w:rsidRPr="001D6F0C" w:rsidRDefault="009B7589" w:rsidP="001D6F0C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бесплатные поездки в санатории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="00FA05AD" w:rsidRPr="001D6F0C">
        <w:rPr>
          <w:rFonts w:ascii="Times New Roman" w:hAnsi="Times New Roman" w:cs="Times New Roman"/>
          <w:sz w:val="20"/>
          <w:szCs w:val="20"/>
        </w:rPr>
        <w:t>п</w:t>
      </w:r>
      <w:r w:rsidR="00AD19A4" w:rsidRPr="001D6F0C">
        <w:rPr>
          <w:rFonts w:ascii="Times New Roman" w:hAnsi="Times New Roman" w:cs="Times New Roman"/>
          <w:sz w:val="20"/>
          <w:szCs w:val="20"/>
        </w:rPr>
        <w:t>о медицинским показаниям.</w:t>
      </w:r>
    </w:p>
    <w:p w:rsidR="00EC4B63" w:rsidRDefault="00EC4B63" w:rsidP="00EC4B63">
      <w:pPr>
        <w:pStyle w:val="a4"/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A05AD" w:rsidRPr="001D6F0C" w:rsidRDefault="00FA05AD" w:rsidP="00EC4B63">
      <w:pPr>
        <w:pStyle w:val="a4"/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D6F0C">
        <w:rPr>
          <w:rFonts w:ascii="Times New Roman" w:hAnsi="Times New Roman" w:cs="Times New Roman"/>
          <w:b/>
          <w:sz w:val="20"/>
          <w:szCs w:val="20"/>
          <w:u w:val="single"/>
        </w:rPr>
        <w:t>Жилье и ЖКУ</w:t>
      </w:r>
    </w:p>
    <w:p w:rsidR="007F0332" w:rsidRPr="001D6F0C" w:rsidRDefault="00FA05AD" w:rsidP="001D6F0C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Имеют право на жилье после выпуска, например, из интерната. Жилье предоставляют по договору найма специализированных жилых помещений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Pr="001D6F0C">
        <w:rPr>
          <w:rFonts w:ascii="Times New Roman" w:hAnsi="Times New Roman" w:cs="Times New Roman"/>
          <w:sz w:val="20"/>
          <w:szCs w:val="20"/>
        </w:rPr>
        <w:t xml:space="preserve">на пять лет. После договор можно продлить еще на пять лет или переоформить на договор социального найма. Жилье по договору </w:t>
      </w:r>
      <w:r w:rsidRPr="001D6F0C">
        <w:rPr>
          <w:rFonts w:ascii="Times New Roman" w:hAnsi="Times New Roman" w:cs="Times New Roman"/>
          <w:sz w:val="20"/>
          <w:szCs w:val="20"/>
        </w:rPr>
        <w:lastRenderedPageBreak/>
        <w:t xml:space="preserve">социального найма со временем можно приватизировать, сдать, обменять или продать. </w:t>
      </w:r>
    </w:p>
    <w:p w:rsidR="00EC4B63" w:rsidRDefault="00EC4B63" w:rsidP="00EC4B63">
      <w:pPr>
        <w:pStyle w:val="a4"/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A05AD" w:rsidRPr="001D6F0C" w:rsidRDefault="00FA05AD" w:rsidP="00EC4B63">
      <w:pPr>
        <w:pStyle w:val="a4"/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D6F0C">
        <w:rPr>
          <w:rFonts w:ascii="Times New Roman" w:hAnsi="Times New Roman" w:cs="Times New Roman"/>
          <w:b/>
          <w:sz w:val="20"/>
          <w:szCs w:val="20"/>
          <w:u w:val="single"/>
        </w:rPr>
        <w:t>Трудовые льготы</w:t>
      </w:r>
    </w:p>
    <w:p w:rsidR="009B7589" w:rsidRPr="001D6F0C" w:rsidRDefault="00FA05AD" w:rsidP="00FA05A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Для впервые ищущих работу безработных из этой льготной категории предусмотрена выплата пособия </w:t>
      </w:r>
      <w:r w:rsidR="009B7589" w:rsidRPr="001D6F0C">
        <w:rPr>
          <w:rFonts w:ascii="Times New Roman" w:hAnsi="Times New Roman" w:cs="Times New Roman"/>
          <w:sz w:val="20"/>
          <w:szCs w:val="20"/>
        </w:rPr>
        <w:br/>
      </w:r>
      <w:r w:rsidRPr="001D6F0C">
        <w:rPr>
          <w:rFonts w:ascii="Times New Roman" w:hAnsi="Times New Roman" w:cs="Times New Roman"/>
          <w:sz w:val="20"/>
          <w:szCs w:val="20"/>
        </w:rPr>
        <w:t xml:space="preserve">в течение 6 месяцев. </w:t>
      </w:r>
    </w:p>
    <w:p w:rsidR="00FA05AD" w:rsidRPr="001D6F0C" w:rsidRDefault="00FA05AD" w:rsidP="00FA05A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Важно:</w:t>
      </w:r>
      <w:r w:rsidRPr="001D6F0C">
        <w:rPr>
          <w:rFonts w:ascii="Times New Roman" w:hAnsi="Times New Roman" w:cs="Times New Roman"/>
          <w:sz w:val="20"/>
          <w:szCs w:val="20"/>
        </w:rPr>
        <w:t xml:space="preserve"> чтобы получить эти выплаты, нужно зарегистрироваться в службе занятости. Выплаты будут в размере среднемесячной зарплаты в регионе на дату регистрации в качестве безработного.</w:t>
      </w:r>
    </w:p>
    <w:p w:rsidR="007F0332" w:rsidRPr="001D6F0C" w:rsidRDefault="00FA05AD" w:rsidP="001D6F0C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>Если организацию, где работает сирота или оставшийся без попечения родителей, ликвидируют,</w:t>
      </w:r>
      <w:r w:rsidR="00BA6C35">
        <w:rPr>
          <w:rFonts w:ascii="Times New Roman" w:hAnsi="Times New Roman" w:cs="Times New Roman"/>
          <w:sz w:val="20"/>
          <w:szCs w:val="20"/>
        </w:rPr>
        <w:t xml:space="preserve"> </w:t>
      </w:r>
      <w:r w:rsidRPr="001D6F0C">
        <w:rPr>
          <w:rFonts w:ascii="Times New Roman" w:hAnsi="Times New Roman" w:cs="Times New Roman"/>
          <w:sz w:val="20"/>
          <w:szCs w:val="20"/>
        </w:rPr>
        <w:t>то работодатель обязан оплатить ему необходимое профессиональное обучение и трудоустроить. То же самое работодатель должен сделать, если человек из льготной категории подпадает под сокращение.</w:t>
      </w:r>
    </w:p>
    <w:p w:rsidR="00EC4B63" w:rsidRDefault="00EC4B63" w:rsidP="00EC4B63">
      <w:pPr>
        <w:pStyle w:val="a4"/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F2F0E" w:rsidRPr="001D6F0C" w:rsidRDefault="002B6177" w:rsidP="00EC4B63">
      <w:pPr>
        <w:pStyle w:val="a4"/>
        <w:spacing w:after="0" w:line="240" w:lineRule="auto"/>
        <w:ind w:hanging="11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D6F0C">
        <w:rPr>
          <w:rFonts w:ascii="Times New Roman" w:hAnsi="Times New Roman" w:cs="Times New Roman"/>
          <w:b/>
          <w:sz w:val="20"/>
          <w:szCs w:val="20"/>
          <w:u w:val="single"/>
        </w:rPr>
        <w:t>Право н</w:t>
      </w:r>
      <w:r w:rsidR="00EC4B63">
        <w:rPr>
          <w:rFonts w:ascii="Times New Roman" w:hAnsi="Times New Roman" w:cs="Times New Roman"/>
          <w:b/>
          <w:sz w:val="20"/>
          <w:szCs w:val="20"/>
          <w:u w:val="single"/>
        </w:rPr>
        <w:t>а бесплатную юридическую помощь</w:t>
      </w:r>
    </w:p>
    <w:p w:rsidR="00D631FB" w:rsidRPr="001D6F0C" w:rsidRDefault="002B6177" w:rsidP="00D631FB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>Это может быть к</w:t>
      </w:r>
      <w:r w:rsidR="00CF5FD6" w:rsidRPr="001D6F0C">
        <w:rPr>
          <w:rFonts w:ascii="Times New Roman" w:hAnsi="Times New Roman" w:cs="Times New Roman"/>
          <w:sz w:val="20"/>
          <w:szCs w:val="20"/>
        </w:rPr>
        <w:t xml:space="preserve">онсультация юриста или помощь в </w:t>
      </w:r>
      <w:r w:rsidRPr="001D6F0C">
        <w:rPr>
          <w:rFonts w:ascii="Times New Roman" w:hAnsi="Times New Roman" w:cs="Times New Roman"/>
          <w:sz w:val="20"/>
          <w:szCs w:val="20"/>
        </w:rPr>
        <w:t xml:space="preserve">составлении заявлений, жалоб, ходатайств </w:t>
      </w:r>
      <w:r w:rsidR="00CF5FD6" w:rsidRPr="001D6F0C">
        <w:rPr>
          <w:rFonts w:ascii="Times New Roman" w:hAnsi="Times New Roman" w:cs="Times New Roman"/>
          <w:sz w:val="20"/>
          <w:szCs w:val="20"/>
        </w:rPr>
        <w:t xml:space="preserve">и других правовых документов,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="00CF5FD6" w:rsidRPr="001D6F0C">
        <w:rPr>
          <w:rFonts w:ascii="Times New Roman" w:hAnsi="Times New Roman" w:cs="Times New Roman"/>
          <w:sz w:val="20"/>
          <w:szCs w:val="20"/>
        </w:rPr>
        <w:t xml:space="preserve">а </w:t>
      </w:r>
      <w:r w:rsidRPr="001D6F0C">
        <w:rPr>
          <w:rFonts w:ascii="Times New Roman" w:hAnsi="Times New Roman" w:cs="Times New Roman"/>
          <w:sz w:val="20"/>
          <w:szCs w:val="20"/>
        </w:rPr>
        <w:t>также представление интер</w:t>
      </w:r>
      <w:r w:rsidR="00CF5FD6" w:rsidRPr="001D6F0C">
        <w:rPr>
          <w:rFonts w:ascii="Times New Roman" w:hAnsi="Times New Roman" w:cs="Times New Roman"/>
          <w:sz w:val="20"/>
          <w:szCs w:val="20"/>
        </w:rPr>
        <w:t xml:space="preserve">есов в судах, государственных и </w:t>
      </w:r>
      <w:r w:rsidRPr="001D6F0C">
        <w:rPr>
          <w:rFonts w:ascii="Times New Roman" w:hAnsi="Times New Roman" w:cs="Times New Roman"/>
          <w:sz w:val="20"/>
          <w:szCs w:val="20"/>
        </w:rPr>
        <w:t>муниципальных органах, организациях.</w:t>
      </w:r>
      <w:r w:rsidR="00CF5FD6" w:rsidRPr="001D6F0C">
        <w:rPr>
          <w:rFonts w:ascii="Times New Roman" w:hAnsi="Times New Roman" w:cs="Times New Roman"/>
          <w:sz w:val="20"/>
          <w:szCs w:val="20"/>
        </w:rPr>
        <w:t xml:space="preserve"> За юридической помощью можно обратиться в юри</w:t>
      </w:r>
      <w:r w:rsidR="00D631FB" w:rsidRPr="001D6F0C">
        <w:rPr>
          <w:rFonts w:ascii="Times New Roman" w:hAnsi="Times New Roman" w:cs="Times New Roman"/>
          <w:sz w:val="20"/>
          <w:szCs w:val="20"/>
        </w:rPr>
        <w:t xml:space="preserve">дическое бюро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="00D631FB" w:rsidRPr="001D6F0C">
        <w:rPr>
          <w:rFonts w:ascii="Times New Roman" w:hAnsi="Times New Roman" w:cs="Times New Roman"/>
          <w:sz w:val="20"/>
          <w:szCs w:val="20"/>
        </w:rPr>
        <w:t>или</w:t>
      </w:r>
      <w:r w:rsidR="00E423E1">
        <w:rPr>
          <w:rFonts w:ascii="Times New Roman" w:hAnsi="Times New Roman" w:cs="Times New Roman"/>
          <w:sz w:val="20"/>
          <w:szCs w:val="20"/>
        </w:rPr>
        <w:t xml:space="preserve"> </w:t>
      </w:r>
      <w:r w:rsidR="00CF5FD6" w:rsidRPr="001D6F0C">
        <w:rPr>
          <w:rFonts w:ascii="Times New Roman" w:hAnsi="Times New Roman" w:cs="Times New Roman"/>
          <w:sz w:val="20"/>
          <w:szCs w:val="20"/>
        </w:rPr>
        <w:t>к адвокату</w:t>
      </w:r>
      <w:r w:rsidR="00D631FB" w:rsidRPr="001D6F0C">
        <w:rPr>
          <w:rFonts w:ascii="Times New Roman" w:hAnsi="Times New Roman" w:cs="Times New Roman"/>
          <w:sz w:val="20"/>
          <w:szCs w:val="20"/>
        </w:rPr>
        <w:t xml:space="preserve">. </w:t>
      </w:r>
      <w:r w:rsidR="00D631FB" w:rsidRPr="001D6F0C">
        <w:rPr>
          <w:rFonts w:ascii="Times New Roman" w:hAnsi="Times New Roman" w:cs="Times New Roman"/>
          <w:b/>
          <w:sz w:val="20"/>
          <w:szCs w:val="20"/>
        </w:rPr>
        <w:t xml:space="preserve">Более подробную информацию можно уточнить на сайте Управления Минюста России </w:t>
      </w:r>
      <w:r w:rsidR="00C411EA">
        <w:rPr>
          <w:rFonts w:ascii="Times New Roman" w:hAnsi="Times New Roman" w:cs="Times New Roman"/>
          <w:b/>
          <w:sz w:val="20"/>
          <w:szCs w:val="20"/>
        </w:rPr>
        <w:br/>
      </w:r>
      <w:r w:rsidR="00D631FB" w:rsidRPr="001D6F0C">
        <w:rPr>
          <w:rFonts w:ascii="Times New Roman" w:hAnsi="Times New Roman" w:cs="Times New Roman"/>
          <w:b/>
          <w:sz w:val="20"/>
          <w:szCs w:val="20"/>
        </w:rPr>
        <w:t xml:space="preserve">по Тульской области в разделе </w:t>
      </w:r>
      <w:r w:rsidR="006F073B">
        <w:rPr>
          <w:rFonts w:ascii="Times New Roman" w:hAnsi="Times New Roman" w:cs="Times New Roman"/>
          <w:b/>
          <w:sz w:val="20"/>
          <w:szCs w:val="20"/>
        </w:rPr>
        <w:t xml:space="preserve">«Бесплатная юридическая помощь» </w:t>
      </w:r>
      <w:hyperlink r:id="rId6" w:history="1">
        <w:r w:rsidR="00D631FB" w:rsidRPr="001D6F0C">
          <w:rPr>
            <w:rStyle w:val="a3"/>
            <w:rFonts w:ascii="Times New Roman" w:hAnsi="Times New Roman" w:cs="Times New Roman"/>
            <w:b/>
            <w:sz w:val="20"/>
            <w:szCs w:val="20"/>
          </w:rPr>
          <w:t>https://to71.minjust.gov.ru/ru/</w:t>
        </w:r>
      </w:hyperlink>
      <w:r w:rsidR="00D631FB" w:rsidRPr="001D6F0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9611B" w:rsidRPr="001D6F0C" w:rsidRDefault="00D631FB" w:rsidP="003056B6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В соответствии гл. 4 </w:t>
      </w:r>
      <w:r w:rsidR="0039611B" w:rsidRPr="001D6F0C">
        <w:rPr>
          <w:rFonts w:ascii="Times New Roman" w:hAnsi="Times New Roman" w:cs="Times New Roman"/>
          <w:bCs/>
          <w:sz w:val="20"/>
          <w:szCs w:val="20"/>
        </w:rPr>
        <w:t xml:space="preserve">Закона Тульской области от 07.10.2009 № 1336-ЗТО «О защите прав ребенка» </w:t>
      </w:r>
      <w:r w:rsidR="0039611B" w:rsidRPr="001D6F0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в Тульской области существуют следующие меры поддержки детей сирот и детей, оставшихся </w:t>
      </w:r>
      <w:r w:rsidR="00EC4B63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="0039611B" w:rsidRPr="001D6F0C">
        <w:rPr>
          <w:rFonts w:ascii="Times New Roman" w:hAnsi="Times New Roman" w:cs="Times New Roman"/>
          <w:b/>
          <w:bCs/>
          <w:sz w:val="20"/>
          <w:szCs w:val="20"/>
          <w:u w:val="single"/>
        </w:rPr>
        <w:t>без попечения родителей:</w:t>
      </w:r>
    </w:p>
    <w:p w:rsidR="0039611B" w:rsidRPr="001D6F0C" w:rsidRDefault="0039611B" w:rsidP="0039611B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lastRenderedPageBreak/>
        <w:t xml:space="preserve">- опекуны (попечители) имеют право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Pr="001D6F0C">
        <w:rPr>
          <w:rFonts w:ascii="Times New Roman" w:hAnsi="Times New Roman" w:cs="Times New Roman"/>
          <w:sz w:val="20"/>
          <w:szCs w:val="20"/>
        </w:rPr>
        <w:t>на компенсацию стоимости путевки и оплаты проезда к месту лечения (отдыха);</w:t>
      </w:r>
    </w:p>
    <w:p w:rsidR="00C06FFE" w:rsidRPr="001D6F0C" w:rsidRDefault="00C06FFE" w:rsidP="00C06FFE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1D6F0C">
        <w:rPr>
          <w:rFonts w:ascii="Times New Roman" w:hAnsi="Times New Roman" w:cs="Times New Roman"/>
          <w:sz w:val="20"/>
          <w:szCs w:val="20"/>
        </w:rPr>
        <w:t>если проживание в ранее занимаемых жилых помещениях признается невозможным,</w:t>
      </w:r>
      <w:r w:rsidR="00C411EA">
        <w:rPr>
          <w:rFonts w:ascii="Times New Roman" w:hAnsi="Times New Roman" w:cs="Times New Roman"/>
          <w:sz w:val="20"/>
          <w:szCs w:val="20"/>
        </w:rPr>
        <w:t xml:space="preserve"> данные категории граждан</w:t>
      </w:r>
      <w:r w:rsidRPr="001D6F0C">
        <w:rPr>
          <w:rFonts w:ascii="Times New Roman" w:hAnsi="Times New Roman" w:cs="Times New Roman"/>
          <w:sz w:val="20"/>
          <w:szCs w:val="20"/>
        </w:rPr>
        <w:t xml:space="preserve"> обеспечиваются благоустроенными жилыми помещениями специализированного жилищного фонда Тульской области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Pr="001D6F0C">
        <w:rPr>
          <w:rFonts w:ascii="Times New Roman" w:hAnsi="Times New Roman" w:cs="Times New Roman"/>
          <w:sz w:val="20"/>
          <w:szCs w:val="20"/>
        </w:rPr>
        <w:t>по договорам найма специализированных жилых помещений;</w:t>
      </w:r>
    </w:p>
    <w:p w:rsidR="00F44195" w:rsidRPr="001D6F0C" w:rsidRDefault="0039611B" w:rsidP="003056B6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Pr="001D6F0C">
        <w:rPr>
          <w:rFonts w:ascii="Times New Roman" w:hAnsi="Times New Roman" w:cs="Times New Roman"/>
          <w:bCs/>
          <w:sz w:val="20"/>
          <w:szCs w:val="20"/>
        </w:rPr>
        <w:t xml:space="preserve">при </w:t>
      </w:r>
      <w:r w:rsidR="003056B6" w:rsidRPr="001D6F0C">
        <w:rPr>
          <w:rFonts w:ascii="Times New Roman" w:hAnsi="Times New Roman" w:cs="Times New Roman"/>
          <w:bCs/>
          <w:sz w:val="20"/>
          <w:szCs w:val="20"/>
        </w:rPr>
        <w:t xml:space="preserve">достижении ими возраста 18 лет, </w:t>
      </w:r>
      <w:r w:rsidR="00EC4B63">
        <w:rPr>
          <w:rFonts w:ascii="Times New Roman" w:hAnsi="Times New Roman" w:cs="Times New Roman"/>
          <w:bCs/>
          <w:sz w:val="20"/>
          <w:szCs w:val="20"/>
        </w:rPr>
        <w:br/>
      </w:r>
      <w:r w:rsidR="003056B6" w:rsidRPr="001D6F0C">
        <w:rPr>
          <w:rFonts w:ascii="Times New Roman" w:hAnsi="Times New Roman" w:cs="Times New Roman"/>
          <w:bCs/>
          <w:sz w:val="20"/>
          <w:szCs w:val="20"/>
        </w:rPr>
        <w:t xml:space="preserve">а также в случае приобретения этими гражданами дееспособности в полном объеме до достижения совершеннолетия, а также лица из числа детей-сирот и детей, оставшихся без попечения родителей, являющиеся собственниками жилого помещения, имеют право на его ремонт </w:t>
      </w:r>
      <w:r w:rsidR="00C411EA">
        <w:rPr>
          <w:rFonts w:ascii="Times New Roman" w:hAnsi="Times New Roman" w:cs="Times New Roman"/>
          <w:bCs/>
          <w:sz w:val="20"/>
          <w:szCs w:val="20"/>
        </w:rPr>
        <w:t>за счет средств бюджета области</w:t>
      </w:r>
      <w:r w:rsidRPr="001D6F0C">
        <w:rPr>
          <w:rFonts w:ascii="Times New Roman" w:hAnsi="Times New Roman" w:cs="Times New Roman"/>
          <w:bCs/>
          <w:sz w:val="20"/>
          <w:szCs w:val="20"/>
        </w:rPr>
        <w:t>;</w:t>
      </w:r>
    </w:p>
    <w:p w:rsidR="005B63B1" w:rsidRPr="001D6F0C" w:rsidRDefault="005B63B1" w:rsidP="005B63B1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с разрешения администрации образовательной организации для детей-сирот имеют право временно (до одного года) бесплатно проживать и питаться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Pr="001D6F0C">
        <w:rPr>
          <w:rFonts w:ascii="Times New Roman" w:hAnsi="Times New Roman" w:cs="Times New Roman"/>
          <w:sz w:val="20"/>
          <w:szCs w:val="20"/>
        </w:rPr>
        <w:t xml:space="preserve">в организации своим выпускникам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Pr="001D6F0C">
        <w:rPr>
          <w:rFonts w:ascii="Times New Roman" w:hAnsi="Times New Roman" w:cs="Times New Roman"/>
          <w:sz w:val="20"/>
          <w:szCs w:val="20"/>
        </w:rPr>
        <w:t>до их трудоустр</w:t>
      </w:r>
      <w:r w:rsidR="00C411EA">
        <w:rPr>
          <w:rFonts w:ascii="Times New Roman" w:hAnsi="Times New Roman" w:cs="Times New Roman"/>
          <w:sz w:val="20"/>
          <w:szCs w:val="20"/>
        </w:rPr>
        <w:t>ойства или дальнейшего обучения;</w:t>
      </w:r>
    </w:p>
    <w:p w:rsidR="005B63B1" w:rsidRPr="001D6F0C" w:rsidRDefault="005B63B1" w:rsidP="005464E1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6F0C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5464E1" w:rsidRPr="001D6F0C">
        <w:rPr>
          <w:rFonts w:ascii="Times New Roman" w:hAnsi="Times New Roman" w:cs="Times New Roman"/>
          <w:bCs/>
          <w:sz w:val="20"/>
          <w:szCs w:val="20"/>
        </w:rPr>
        <w:t>в</w:t>
      </w:r>
      <w:r w:rsidRPr="001D6F0C">
        <w:rPr>
          <w:rFonts w:ascii="Times New Roman" w:hAnsi="Times New Roman" w:cs="Times New Roman"/>
          <w:bCs/>
          <w:sz w:val="20"/>
          <w:szCs w:val="20"/>
        </w:rPr>
        <w:t>ыпускники организаций для детей-сирот и детей, ост</w:t>
      </w:r>
      <w:r w:rsidR="005464E1" w:rsidRPr="001D6F0C">
        <w:rPr>
          <w:rFonts w:ascii="Times New Roman" w:hAnsi="Times New Roman" w:cs="Times New Roman"/>
          <w:bCs/>
          <w:sz w:val="20"/>
          <w:szCs w:val="20"/>
        </w:rPr>
        <w:t>авшихся без попечения родителей,</w:t>
      </w:r>
      <w:r w:rsidRPr="001D6F0C">
        <w:rPr>
          <w:rFonts w:ascii="Times New Roman" w:hAnsi="Times New Roman" w:cs="Times New Roman"/>
          <w:bCs/>
          <w:sz w:val="20"/>
          <w:szCs w:val="20"/>
        </w:rPr>
        <w:t xml:space="preserve"> организаций, осуществляющих образовательную деятельность, обучавшиеся по очной форме обучения по основным профессиональным образовательным программам за счет средств бюджета области</w:t>
      </w:r>
      <w:r w:rsidR="005464E1" w:rsidRPr="001D6F0C">
        <w:rPr>
          <w:rFonts w:ascii="Times New Roman" w:hAnsi="Times New Roman" w:cs="Times New Roman"/>
          <w:bCs/>
          <w:sz w:val="20"/>
          <w:szCs w:val="20"/>
        </w:rPr>
        <w:t>,</w:t>
      </w:r>
      <w:r w:rsidRPr="001D6F0C">
        <w:rPr>
          <w:rFonts w:ascii="Times New Roman" w:hAnsi="Times New Roman" w:cs="Times New Roman"/>
          <w:bCs/>
          <w:sz w:val="20"/>
          <w:szCs w:val="20"/>
        </w:rPr>
        <w:t xml:space="preserve"> обеспечиваются бесплатным комплектом одежды, обуви, мягким инвентарем, оборудованием и е</w:t>
      </w:r>
      <w:r w:rsidR="00E423E1">
        <w:rPr>
          <w:rFonts w:ascii="Times New Roman" w:hAnsi="Times New Roman" w:cs="Times New Roman"/>
          <w:bCs/>
          <w:sz w:val="20"/>
          <w:szCs w:val="20"/>
        </w:rPr>
        <w:t>диновременным денежным пособием.</w:t>
      </w:r>
    </w:p>
    <w:p w:rsidR="00432B36" w:rsidRPr="001D6F0C" w:rsidRDefault="00FA05AD" w:rsidP="00432B36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D6F0C">
        <w:rPr>
          <w:rFonts w:ascii="Times New Roman" w:hAnsi="Times New Roman" w:cs="Times New Roman"/>
          <w:b/>
          <w:sz w:val="20"/>
          <w:szCs w:val="20"/>
          <w:u w:val="single"/>
        </w:rPr>
        <w:t>Для детей-сирот и детей, оставшихся без попечения предусмотрены следующие виды государственной помощи:</w:t>
      </w:r>
    </w:p>
    <w:p w:rsidR="00FA05AD" w:rsidRPr="001D6F0C" w:rsidRDefault="00432B36" w:rsidP="00432B36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ежемесячная компенсационная выплата на содержание детей лицам из числа детей-сирот и детей, оставшихся без попечения родителей, обучающимся по очной форме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в государственных образовательных </w:t>
      </w:r>
      <w:r w:rsidR="00FA05AD" w:rsidRPr="001D6F0C">
        <w:rPr>
          <w:rFonts w:ascii="Times New Roman" w:hAnsi="Times New Roman" w:cs="Times New Roman"/>
          <w:sz w:val="20"/>
          <w:szCs w:val="20"/>
        </w:rPr>
        <w:lastRenderedPageBreak/>
        <w:t>учреждениях начального, среднего и высшего профессионального образования, состоящим в браке с такими же лицами;</w:t>
      </w:r>
    </w:p>
    <w:p w:rsidR="00FA05AD" w:rsidRPr="001D6F0C" w:rsidRDefault="00F44195" w:rsidP="00FA05A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социальная пенсия детям в возрасте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до 18 лет и лицам старше 18 лет, обучающимся по очной форме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в образовательных учреждениях, </w:t>
      </w:r>
      <w:r w:rsidR="00597064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  <w:r w:rsidR="00FA05AD" w:rsidRPr="001D6F0C">
        <w:rPr>
          <w:rFonts w:ascii="Times New Roman" w:hAnsi="Times New Roman" w:cs="Times New Roman"/>
          <w:sz w:val="20"/>
          <w:szCs w:val="20"/>
        </w:rPr>
        <w:t xml:space="preserve">но не дольше, чем до достижения ими </w:t>
      </w:r>
      <w:r w:rsidRPr="001D6F0C">
        <w:rPr>
          <w:rFonts w:ascii="Times New Roman" w:hAnsi="Times New Roman" w:cs="Times New Roman"/>
          <w:sz w:val="20"/>
          <w:szCs w:val="20"/>
        </w:rPr>
        <w:br/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23 лет, оба родителя которых неизвестны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или умерли, а также детям умершей одинокой матери и другим категориям детей. Осиротевшие дети, родители которых известны, имеют также право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="00FA05AD" w:rsidRPr="001D6F0C">
        <w:rPr>
          <w:rFonts w:ascii="Times New Roman" w:hAnsi="Times New Roman" w:cs="Times New Roman"/>
          <w:sz w:val="20"/>
          <w:szCs w:val="20"/>
        </w:rPr>
        <w:t>на фиксированную выплату к страховой пенсии по случаю потери кормильца;</w:t>
      </w:r>
    </w:p>
    <w:p w:rsidR="00A65F6C" w:rsidRPr="001D6F0C" w:rsidRDefault="00F44195" w:rsidP="009B7589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D6F0C">
        <w:rPr>
          <w:rFonts w:ascii="Times New Roman" w:hAnsi="Times New Roman" w:cs="Times New Roman"/>
          <w:sz w:val="20"/>
          <w:szCs w:val="20"/>
        </w:rPr>
        <w:t xml:space="preserve">- </w:t>
      </w:r>
      <w:r w:rsidR="00FA05AD" w:rsidRPr="001D6F0C">
        <w:rPr>
          <w:rFonts w:ascii="Times New Roman" w:hAnsi="Times New Roman" w:cs="Times New Roman"/>
          <w:sz w:val="20"/>
          <w:szCs w:val="20"/>
        </w:rPr>
        <w:t xml:space="preserve">ежемесячная компенсационная выплата отдельным категориям детей, оставшихся без попечения родителей — несовершеннолетним детям, не имеющим права на </w:t>
      </w:r>
      <w:proofErr w:type="gramStart"/>
      <w:r w:rsidR="00FA05AD" w:rsidRPr="001D6F0C">
        <w:rPr>
          <w:rFonts w:ascii="Times New Roman" w:hAnsi="Times New Roman" w:cs="Times New Roman"/>
          <w:sz w:val="20"/>
          <w:szCs w:val="20"/>
        </w:rPr>
        <w:t>какой либо</w:t>
      </w:r>
      <w:proofErr w:type="gramEnd"/>
      <w:r w:rsidR="00FA05AD" w:rsidRPr="001D6F0C">
        <w:rPr>
          <w:rFonts w:ascii="Times New Roman" w:hAnsi="Times New Roman" w:cs="Times New Roman"/>
          <w:sz w:val="20"/>
          <w:szCs w:val="20"/>
        </w:rPr>
        <w:t xml:space="preserve"> вид пенсионного обеспечения и алименты.</w:t>
      </w:r>
    </w:p>
    <w:p w:rsidR="00F44195" w:rsidRDefault="00F44195" w:rsidP="00F44195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6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Сирота имеет право на страховую </w:t>
      </w:r>
      <w:r w:rsidR="00EC4B6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D6F0C">
        <w:rPr>
          <w:rFonts w:ascii="Times New Roman" w:hAnsi="Times New Roman" w:cs="Times New Roman"/>
          <w:color w:val="000000" w:themeColor="text1"/>
          <w:sz w:val="20"/>
          <w:szCs w:val="20"/>
        </w:rPr>
        <w:t>или социальную пенсию по потере кормильца, если единственный или оба родителя умерли, а ему нет 18 лет или 23 лет, если он учится очно</w:t>
      </w:r>
      <w:r w:rsidR="005464E1" w:rsidRPr="001D6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D6F0C">
        <w:rPr>
          <w:rFonts w:ascii="Times New Roman" w:hAnsi="Times New Roman" w:cs="Times New Roman"/>
          <w:color w:val="000000" w:themeColor="text1"/>
          <w:sz w:val="20"/>
          <w:szCs w:val="20"/>
        </w:rPr>
        <w:t>(ст. 10 ФЗ от</w:t>
      </w:r>
      <w:r w:rsidRPr="001D6F0C">
        <w:rPr>
          <w:rFonts w:ascii="Times New Roman" w:hAnsi="Times New Roman" w:cs="Times New Roman"/>
          <w:sz w:val="20"/>
          <w:szCs w:val="20"/>
        </w:rPr>
        <w:t xml:space="preserve"> 28.12.2013 № 400-ФЗ </w:t>
      </w:r>
      <w:r w:rsidR="00EC4B63">
        <w:rPr>
          <w:rFonts w:ascii="Times New Roman" w:hAnsi="Times New Roman" w:cs="Times New Roman"/>
          <w:sz w:val="20"/>
          <w:szCs w:val="20"/>
        </w:rPr>
        <w:br/>
      </w:r>
      <w:r w:rsidRPr="001D6F0C">
        <w:rPr>
          <w:rFonts w:ascii="Times New Roman" w:hAnsi="Times New Roman" w:cs="Times New Roman"/>
          <w:sz w:val="20"/>
          <w:szCs w:val="20"/>
        </w:rPr>
        <w:t>«О страховых пенсиях»).</w:t>
      </w:r>
      <w:r w:rsidRPr="001D6F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D6F0C" w:rsidRPr="001D6F0C" w:rsidRDefault="001D6F0C" w:rsidP="00F44195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81"/>
      </w:tblGrid>
      <w:tr w:rsidR="001D6F0C" w:rsidRPr="00C72173" w:rsidTr="00741129">
        <w:trPr>
          <w:trHeight w:val="1840"/>
        </w:trPr>
        <w:tc>
          <w:tcPr>
            <w:tcW w:w="1985" w:type="dxa"/>
          </w:tcPr>
          <w:p w:rsidR="001D6F0C" w:rsidRPr="00C411EA" w:rsidRDefault="00C411EA" w:rsidP="00A766C5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411E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Государственное учреждение Тульской области «Региональный центр «Развитие»</w:t>
            </w:r>
          </w:p>
          <w:p w:rsidR="00C411EA" w:rsidRDefault="00C411EA" w:rsidP="00C411E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411EA">
              <w:rPr>
                <w:rFonts w:ascii="Times New Roman" w:hAnsi="Times New Roman" w:cs="Times New Roman"/>
                <w:sz w:val="15"/>
                <w:szCs w:val="15"/>
              </w:rPr>
              <w:t xml:space="preserve">300040, г. Тула, </w:t>
            </w:r>
            <w:r w:rsidR="00741129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C411EA">
              <w:rPr>
                <w:rFonts w:ascii="Times New Roman" w:hAnsi="Times New Roman" w:cs="Times New Roman"/>
                <w:sz w:val="15"/>
                <w:szCs w:val="15"/>
              </w:rPr>
              <w:t xml:space="preserve">ул. </w:t>
            </w:r>
            <w:proofErr w:type="spellStart"/>
            <w:r w:rsidRPr="00C411EA">
              <w:rPr>
                <w:rFonts w:ascii="Times New Roman" w:hAnsi="Times New Roman" w:cs="Times New Roman"/>
                <w:sz w:val="15"/>
                <w:szCs w:val="15"/>
              </w:rPr>
              <w:t>Епифанская</w:t>
            </w:r>
            <w:proofErr w:type="spellEnd"/>
            <w:r w:rsidRPr="00C411EA">
              <w:rPr>
                <w:rFonts w:ascii="Times New Roman" w:hAnsi="Times New Roman" w:cs="Times New Roman"/>
                <w:sz w:val="15"/>
                <w:szCs w:val="15"/>
              </w:rPr>
              <w:t>, д. 189</w:t>
            </w:r>
          </w:p>
          <w:p w:rsidR="00C411EA" w:rsidRDefault="00C411EA" w:rsidP="00C411E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Телефон: 8 (4872) 50-73-86</w:t>
            </w:r>
          </w:p>
          <w:p w:rsidR="00C411EA" w:rsidRPr="00741129" w:rsidRDefault="00C411EA" w:rsidP="00C411E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741129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mail</w:t>
            </w:r>
            <w:r w:rsidRPr="00741129">
              <w:rPr>
                <w:rFonts w:ascii="Times New Roman" w:hAnsi="Times New Roman" w:cs="Times New Roman"/>
                <w:sz w:val="15"/>
                <w:szCs w:val="15"/>
              </w:rPr>
              <w:t xml:space="preserve">: </w:t>
            </w:r>
            <w:r w:rsidR="00741129">
              <w:rPr>
                <w:rFonts w:ascii="Times New Roman" w:hAnsi="Times New Roman" w:cs="Times New Roman"/>
                <w:sz w:val="15"/>
                <w:szCs w:val="15"/>
              </w:rPr>
              <w:t>razvitie@tularegion.ru</w:t>
            </w:r>
          </w:p>
          <w:p w:rsidR="00C411EA" w:rsidRDefault="00C411EA" w:rsidP="00C411E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сайт</w:t>
            </w:r>
            <w:r w:rsidRPr="00741129">
              <w:rPr>
                <w:rFonts w:ascii="Times New Roman" w:hAnsi="Times New Roman" w:cs="Times New Roman"/>
                <w:sz w:val="15"/>
                <w:szCs w:val="15"/>
              </w:rPr>
              <w:t>:</w:t>
            </w:r>
          </w:p>
          <w:p w:rsidR="00C411EA" w:rsidRPr="00C411EA" w:rsidRDefault="00C411EA" w:rsidP="00C411E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411EA">
              <w:rPr>
                <w:rFonts w:ascii="Times New Roman" w:hAnsi="Times New Roman" w:cs="Times New Roman"/>
                <w:sz w:val="15"/>
                <w:szCs w:val="15"/>
              </w:rPr>
              <w:t>https://guto-razvitie.ru/</w:t>
            </w:r>
          </w:p>
        </w:tc>
        <w:tc>
          <w:tcPr>
            <w:tcW w:w="2081" w:type="dxa"/>
          </w:tcPr>
          <w:p w:rsidR="001D6F0C" w:rsidRPr="00C72173" w:rsidRDefault="001D6F0C" w:rsidP="00A766C5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7217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Министерство труда </w:t>
            </w:r>
            <w:r w:rsidR="00EC4B6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br/>
            </w:r>
            <w:r w:rsidRPr="00C7217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и социальной защиты Тульской области</w:t>
            </w:r>
          </w:p>
          <w:p w:rsidR="001D6F0C" w:rsidRPr="00C72173" w:rsidRDefault="001D6F0C" w:rsidP="00A766C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2173">
              <w:rPr>
                <w:rFonts w:ascii="Times New Roman" w:hAnsi="Times New Roman" w:cs="Times New Roman"/>
                <w:sz w:val="15"/>
                <w:szCs w:val="15"/>
              </w:rPr>
              <w:t xml:space="preserve">300041, г. Тула, </w:t>
            </w:r>
            <w:r w:rsidR="00741129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C72173">
              <w:rPr>
                <w:rFonts w:ascii="Times New Roman" w:hAnsi="Times New Roman" w:cs="Times New Roman"/>
                <w:sz w:val="15"/>
                <w:szCs w:val="15"/>
              </w:rPr>
              <w:t>ул. Пушкинская, д. 29</w:t>
            </w:r>
          </w:p>
          <w:p w:rsidR="001D6F0C" w:rsidRPr="00C72173" w:rsidRDefault="001D6F0C" w:rsidP="00A766C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2173">
              <w:rPr>
                <w:rFonts w:ascii="Times New Roman" w:hAnsi="Times New Roman" w:cs="Times New Roman"/>
                <w:sz w:val="15"/>
                <w:szCs w:val="15"/>
              </w:rPr>
              <w:t>Телефон: 8 (4872) 24-52-50</w:t>
            </w:r>
          </w:p>
          <w:p w:rsidR="001D6F0C" w:rsidRPr="00C72173" w:rsidRDefault="001D6F0C" w:rsidP="00A766C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2173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</w:t>
            </w:r>
            <w:r w:rsidRPr="00C72173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C72173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mail</w:t>
            </w:r>
            <w:r w:rsidRPr="00C72173">
              <w:rPr>
                <w:rFonts w:ascii="Times New Roman" w:hAnsi="Times New Roman" w:cs="Times New Roman"/>
                <w:sz w:val="15"/>
                <w:szCs w:val="15"/>
              </w:rPr>
              <w:t>:</w:t>
            </w:r>
          </w:p>
          <w:p w:rsidR="001D6F0C" w:rsidRPr="00C72173" w:rsidRDefault="001D6F0C" w:rsidP="00A766C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2173">
              <w:rPr>
                <w:rFonts w:ascii="Times New Roman" w:hAnsi="Times New Roman" w:cs="Times New Roman"/>
                <w:sz w:val="15"/>
                <w:szCs w:val="15"/>
              </w:rPr>
              <w:t>mintrud@tularegion.ru</w:t>
            </w:r>
          </w:p>
          <w:p w:rsidR="001D6F0C" w:rsidRPr="00C72173" w:rsidRDefault="001D6F0C" w:rsidP="00A766C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2173">
              <w:rPr>
                <w:rFonts w:ascii="Times New Roman" w:hAnsi="Times New Roman" w:cs="Times New Roman"/>
                <w:sz w:val="15"/>
                <w:szCs w:val="15"/>
              </w:rPr>
              <w:t>сайт: https://mintrud.tularegion.ru/</w:t>
            </w:r>
          </w:p>
        </w:tc>
      </w:tr>
      <w:tr w:rsidR="00C411EA" w:rsidRPr="00C72173" w:rsidTr="00741129">
        <w:trPr>
          <w:trHeight w:val="1840"/>
        </w:trPr>
        <w:tc>
          <w:tcPr>
            <w:tcW w:w="4066" w:type="dxa"/>
            <w:gridSpan w:val="2"/>
          </w:tcPr>
          <w:p w:rsidR="00C411EA" w:rsidRPr="00C72173" w:rsidRDefault="00C411EA" w:rsidP="00A766C5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C411EA" w:rsidRPr="00C72173" w:rsidRDefault="00C411EA" w:rsidP="00A766C5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7217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Уполномоченный </w:t>
            </w:r>
            <w:r w:rsidR="0074112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br/>
            </w:r>
            <w:r w:rsidRPr="00C7217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по правам ребенка </w:t>
            </w:r>
            <w:r w:rsidR="0074112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br/>
            </w:r>
            <w:r w:rsidRPr="00C72173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в Тульской области</w:t>
            </w:r>
          </w:p>
          <w:p w:rsidR="00C411EA" w:rsidRPr="00C72173" w:rsidRDefault="00C411EA" w:rsidP="00A766C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2173">
              <w:rPr>
                <w:rFonts w:ascii="Times New Roman" w:hAnsi="Times New Roman" w:cs="Times New Roman"/>
                <w:sz w:val="15"/>
                <w:szCs w:val="15"/>
              </w:rPr>
              <w:t xml:space="preserve">300041, г. Тула, </w:t>
            </w:r>
            <w:r w:rsidRPr="00C72173">
              <w:rPr>
                <w:rFonts w:ascii="Times New Roman" w:hAnsi="Times New Roman" w:cs="Times New Roman"/>
                <w:sz w:val="15"/>
                <w:szCs w:val="15"/>
              </w:rPr>
              <w:br/>
              <w:t>ул. Менделеевская, д. 2</w:t>
            </w:r>
          </w:p>
          <w:p w:rsidR="00C411EA" w:rsidRPr="00C72173" w:rsidRDefault="00C411EA" w:rsidP="00A766C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2173">
              <w:rPr>
                <w:rFonts w:ascii="Times New Roman" w:hAnsi="Times New Roman" w:cs="Times New Roman"/>
                <w:sz w:val="15"/>
                <w:szCs w:val="15"/>
              </w:rPr>
              <w:t>Телефон: 8 (4872) 30-68-48</w:t>
            </w:r>
          </w:p>
          <w:p w:rsidR="00C411EA" w:rsidRPr="006F073B" w:rsidRDefault="00C411EA" w:rsidP="00A766C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2173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</w:t>
            </w:r>
            <w:r w:rsidRPr="006F073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C72173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mail</w:t>
            </w:r>
            <w:r w:rsidRPr="006F073B">
              <w:rPr>
                <w:rFonts w:ascii="Times New Roman" w:hAnsi="Times New Roman" w:cs="Times New Roman"/>
                <w:sz w:val="15"/>
                <w:szCs w:val="15"/>
              </w:rPr>
              <w:t>:</w:t>
            </w:r>
            <w:r w:rsidR="00741129" w:rsidRPr="006F073B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6F073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C72173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tuladeti</w:t>
            </w:r>
            <w:proofErr w:type="spellEnd"/>
            <w:r w:rsidRPr="006F073B">
              <w:rPr>
                <w:rFonts w:ascii="Times New Roman" w:hAnsi="Times New Roman" w:cs="Times New Roman"/>
                <w:sz w:val="15"/>
                <w:szCs w:val="15"/>
              </w:rPr>
              <w:t>@</w:t>
            </w:r>
            <w:proofErr w:type="spellStart"/>
            <w:r w:rsidRPr="00C72173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tularegion</w:t>
            </w:r>
            <w:proofErr w:type="spellEnd"/>
            <w:r w:rsidRPr="006F07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spellStart"/>
            <w:r w:rsidRPr="00C72173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ru</w:t>
            </w:r>
            <w:proofErr w:type="spellEnd"/>
          </w:p>
          <w:p w:rsidR="00C411EA" w:rsidRPr="00C72173" w:rsidRDefault="00C411EA" w:rsidP="00A766C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2173">
              <w:rPr>
                <w:rFonts w:ascii="Times New Roman" w:hAnsi="Times New Roman" w:cs="Times New Roman"/>
                <w:sz w:val="15"/>
                <w:szCs w:val="15"/>
              </w:rPr>
              <w:t xml:space="preserve">сайт: </w:t>
            </w:r>
            <w:r w:rsidR="00741129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C72173">
              <w:rPr>
                <w:rFonts w:ascii="Times New Roman" w:hAnsi="Times New Roman" w:cs="Times New Roman"/>
                <w:sz w:val="15"/>
                <w:szCs w:val="15"/>
              </w:rPr>
              <w:t>http://pravarebenka.tularegion.ru/</w:t>
            </w:r>
          </w:p>
        </w:tc>
      </w:tr>
    </w:tbl>
    <w:p w:rsidR="00F44195" w:rsidRDefault="00F44195" w:rsidP="00BC5E09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D631FB" w:rsidRDefault="00D631FB" w:rsidP="00A76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D5E" w:rsidRPr="00BC5E09" w:rsidRDefault="006D1D5E" w:rsidP="00D63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Управление Министерства юстиции Российской Федерации </w:t>
      </w:r>
      <w:r w:rsidR="00B64845">
        <w:rPr>
          <w:rFonts w:ascii="Times New Roman" w:hAnsi="Times New Roman" w:cs="Times New Roman"/>
          <w:b/>
          <w:sz w:val="24"/>
          <w:szCs w:val="24"/>
        </w:rPr>
        <w:br/>
      </w:r>
      <w:r w:rsidRPr="00BC5E09">
        <w:rPr>
          <w:rFonts w:ascii="Times New Roman" w:hAnsi="Times New Roman" w:cs="Times New Roman"/>
          <w:b/>
          <w:sz w:val="24"/>
          <w:szCs w:val="24"/>
        </w:rPr>
        <w:t>по Тульской области</w:t>
      </w:r>
    </w:p>
    <w:p w:rsidR="006D1D5E" w:rsidRPr="00E423E1" w:rsidRDefault="00432B36" w:rsidP="00E42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B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2945" cy="3248025"/>
            <wp:effectExtent l="19050" t="0" r="0" b="0"/>
            <wp:docPr id="1" name="Рисунок 2" descr="https://minjust.gov.ru/uploaded/files/logotip_vQR32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just.gov.ru/uploaded/files/logotip_vQR322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11" cy="324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5AD">
        <w:rPr>
          <w:rFonts w:ascii="Times New Roman" w:hAnsi="Times New Roman" w:cs="Times New Roman"/>
          <w:b/>
          <w:sz w:val="48"/>
          <w:szCs w:val="48"/>
        </w:rPr>
        <w:t xml:space="preserve">Льготы </w:t>
      </w:r>
      <w:r w:rsidR="00A65F6C">
        <w:rPr>
          <w:rFonts w:ascii="Times New Roman" w:hAnsi="Times New Roman" w:cs="Times New Roman"/>
          <w:b/>
          <w:sz w:val="48"/>
          <w:szCs w:val="48"/>
        </w:rPr>
        <w:br/>
      </w:r>
      <w:r w:rsidR="00FA05AD">
        <w:rPr>
          <w:rFonts w:ascii="Times New Roman" w:hAnsi="Times New Roman" w:cs="Times New Roman"/>
          <w:b/>
          <w:sz w:val="48"/>
          <w:szCs w:val="48"/>
        </w:rPr>
        <w:t>для детей-сирот</w:t>
      </w:r>
    </w:p>
    <w:p w:rsidR="00886D48" w:rsidRDefault="00886D48" w:rsidP="00D63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</w:tblGrid>
      <w:tr w:rsidR="00FA05AD" w:rsidTr="00EC4B63">
        <w:tc>
          <w:tcPr>
            <w:tcW w:w="2801" w:type="dxa"/>
            <w:vAlign w:val="center"/>
          </w:tcPr>
          <w:p w:rsidR="00FA05AD" w:rsidRDefault="00741129" w:rsidP="00EC4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1085850"/>
                  <wp:effectExtent l="19050" t="0" r="0" b="0"/>
                  <wp:docPr id="2" name="Рисунок 1" descr="http://qrcoder.ru/code/?https%3A%2F%2Fto71.minjust.gov.ru%2Fru%2Factivity%2Fdirections%2F3%2Finformacionnye-portaly-pamyatki-broshyury-i-inye-informacionnye-materialy%2F&amp;2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to71.minjust.gov.ru%2Fru%2Factivity%2Fdirections%2F3%2Finformacionnye-portaly-pamyatki-broshyury-i-inye-informacionnye-materialy%2F&amp;2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5AD" w:rsidRPr="00C07F56" w:rsidTr="00EC4B63">
        <w:tc>
          <w:tcPr>
            <w:tcW w:w="2801" w:type="dxa"/>
            <w:vAlign w:val="center"/>
          </w:tcPr>
          <w:p w:rsidR="006F073B" w:rsidRDefault="00E423E1" w:rsidP="00EC4B63">
            <w:pPr>
              <w:ind w:left="29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Официальный</w:t>
            </w:r>
            <w:r w:rsidR="00CC38E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сайт</w:t>
            </w:r>
          </w:p>
          <w:p w:rsidR="00FA05AD" w:rsidRPr="00C07F56" w:rsidRDefault="00CC38E5" w:rsidP="00EC4B63">
            <w:pPr>
              <w:ind w:left="29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Управления </w:t>
            </w:r>
            <w:r w:rsidR="00FA05AD" w:rsidRPr="00C07F56">
              <w:rPr>
                <w:rFonts w:ascii="Times New Roman" w:hAnsi="Times New Roman" w:cs="Times New Roman"/>
                <w:b/>
                <w:sz w:val="23"/>
                <w:szCs w:val="23"/>
              </w:rPr>
              <w:t>Минюста России по Тульской области</w:t>
            </w:r>
          </w:p>
        </w:tc>
      </w:tr>
    </w:tbl>
    <w:p w:rsidR="00432B36" w:rsidRPr="00C07F56" w:rsidRDefault="00432B36" w:rsidP="00E423E1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244488" w:rsidRPr="00C07F56" w:rsidRDefault="00244488" w:rsidP="00D631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07F56">
        <w:rPr>
          <w:rFonts w:ascii="Times New Roman" w:hAnsi="Times New Roman" w:cs="Times New Roman"/>
          <w:b/>
          <w:sz w:val="23"/>
          <w:szCs w:val="23"/>
        </w:rPr>
        <w:t>20</w:t>
      </w:r>
      <w:r w:rsidR="00505B52" w:rsidRPr="00C07F56">
        <w:rPr>
          <w:rFonts w:ascii="Times New Roman" w:hAnsi="Times New Roman" w:cs="Times New Roman"/>
          <w:b/>
          <w:sz w:val="23"/>
          <w:szCs w:val="23"/>
        </w:rPr>
        <w:t>2</w:t>
      </w:r>
      <w:r w:rsidR="00FA05AD">
        <w:rPr>
          <w:rFonts w:ascii="Times New Roman" w:hAnsi="Times New Roman" w:cs="Times New Roman"/>
          <w:b/>
          <w:sz w:val="23"/>
          <w:szCs w:val="23"/>
        </w:rPr>
        <w:t>4</w:t>
      </w:r>
      <w:r w:rsidRPr="00C07F56">
        <w:rPr>
          <w:rFonts w:ascii="Times New Roman" w:hAnsi="Times New Roman" w:cs="Times New Roman"/>
          <w:b/>
          <w:sz w:val="23"/>
          <w:szCs w:val="23"/>
        </w:rPr>
        <w:t xml:space="preserve"> год</w:t>
      </w:r>
    </w:p>
    <w:sectPr w:rsidR="00244488" w:rsidRPr="00C07F56" w:rsidSect="005019EE">
      <w:pgSz w:w="16838" w:h="11906" w:orient="landscape" w:code="9"/>
      <w:pgMar w:top="567" w:right="567" w:bottom="567" w:left="567" w:header="709" w:footer="709" w:gutter="0"/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ACD"/>
    <w:multiLevelType w:val="multilevel"/>
    <w:tmpl w:val="A102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360E9"/>
    <w:multiLevelType w:val="hybridMultilevel"/>
    <w:tmpl w:val="2C1EE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B4916"/>
    <w:multiLevelType w:val="hybridMultilevel"/>
    <w:tmpl w:val="3C96B1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DDD2F2E"/>
    <w:multiLevelType w:val="hybridMultilevel"/>
    <w:tmpl w:val="9480635C"/>
    <w:lvl w:ilvl="0" w:tplc="B5F041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5E"/>
    <w:rsid w:val="00001EDE"/>
    <w:rsid w:val="000356B8"/>
    <w:rsid w:val="00066045"/>
    <w:rsid w:val="00082F49"/>
    <w:rsid w:val="00104B2D"/>
    <w:rsid w:val="00154CB5"/>
    <w:rsid w:val="0016099B"/>
    <w:rsid w:val="00172E1C"/>
    <w:rsid w:val="001D6F0C"/>
    <w:rsid w:val="001F5B72"/>
    <w:rsid w:val="00244488"/>
    <w:rsid w:val="00284162"/>
    <w:rsid w:val="002B6177"/>
    <w:rsid w:val="002C2C31"/>
    <w:rsid w:val="002F336B"/>
    <w:rsid w:val="003056B6"/>
    <w:rsid w:val="0030586B"/>
    <w:rsid w:val="00313E74"/>
    <w:rsid w:val="00377B22"/>
    <w:rsid w:val="0039611B"/>
    <w:rsid w:val="003E7EDA"/>
    <w:rsid w:val="003F23F0"/>
    <w:rsid w:val="00432B36"/>
    <w:rsid w:val="00472BD7"/>
    <w:rsid w:val="004939BD"/>
    <w:rsid w:val="004C7251"/>
    <w:rsid w:val="004D06DC"/>
    <w:rsid w:val="004D2DC0"/>
    <w:rsid w:val="005019EE"/>
    <w:rsid w:val="00505B52"/>
    <w:rsid w:val="00510E67"/>
    <w:rsid w:val="00512DC8"/>
    <w:rsid w:val="00533A10"/>
    <w:rsid w:val="005464E1"/>
    <w:rsid w:val="00596E7F"/>
    <w:rsid w:val="00597064"/>
    <w:rsid w:val="005B63B1"/>
    <w:rsid w:val="00601EF2"/>
    <w:rsid w:val="006211E0"/>
    <w:rsid w:val="00652FA6"/>
    <w:rsid w:val="006845E7"/>
    <w:rsid w:val="00694D53"/>
    <w:rsid w:val="006D1D5E"/>
    <w:rsid w:val="006F073B"/>
    <w:rsid w:val="006F576D"/>
    <w:rsid w:val="00723E47"/>
    <w:rsid w:val="00730614"/>
    <w:rsid w:val="00741129"/>
    <w:rsid w:val="0078082D"/>
    <w:rsid w:val="00790AA5"/>
    <w:rsid w:val="007F0332"/>
    <w:rsid w:val="00824511"/>
    <w:rsid w:val="00886D48"/>
    <w:rsid w:val="008A4DF3"/>
    <w:rsid w:val="008C4F22"/>
    <w:rsid w:val="008E3D45"/>
    <w:rsid w:val="009128F5"/>
    <w:rsid w:val="00922B41"/>
    <w:rsid w:val="00925E56"/>
    <w:rsid w:val="00936D33"/>
    <w:rsid w:val="009B7589"/>
    <w:rsid w:val="009E40E2"/>
    <w:rsid w:val="009F479E"/>
    <w:rsid w:val="00A65F6C"/>
    <w:rsid w:val="00A766C5"/>
    <w:rsid w:val="00AB2AB6"/>
    <w:rsid w:val="00AC3723"/>
    <w:rsid w:val="00AD19A4"/>
    <w:rsid w:val="00AF2F0E"/>
    <w:rsid w:val="00B03207"/>
    <w:rsid w:val="00B06705"/>
    <w:rsid w:val="00B64845"/>
    <w:rsid w:val="00BA6C35"/>
    <w:rsid w:val="00BC53DD"/>
    <w:rsid w:val="00BC5E09"/>
    <w:rsid w:val="00C03340"/>
    <w:rsid w:val="00C06FFE"/>
    <w:rsid w:val="00C07F56"/>
    <w:rsid w:val="00C411EA"/>
    <w:rsid w:val="00C72173"/>
    <w:rsid w:val="00C77A46"/>
    <w:rsid w:val="00CC38E5"/>
    <w:rsid w:val="00CF2C42"/>
    <w:rsid w:val="00CF5FD6"/>
    <w:rsid w:val="00D01F7B"/>
    <w:rsid w:val="00D1113F"/>
    <w:rsid w:val="00D631FB"/>
    <w:rsid w:val="00DE1647"/>
    <w:rsid w:val="00DE6583"/>
    <w:rsid w:val="00E05135"/>
    <w:rsid w:val="00E423E1"/>
    <w:rsid w:val="00E4438C"/>
    <w:rsid w:val="00EC4B63"/>
    <w:rsid w:val="00F407B7"/>
    <w:rsid w:val="00F44195"/>
    <w:rsid w:val="00F67AC4"/>
    <w:rsid w:val="00F936C1"/>
    <w:rsid w:val="00FA05AD"/>
    <w:rsid w:val="00FA496E"/>
    <w:rsid w:val="00FA7E24"/>
    <w:rsid w:val="00F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1530"/>
  <w15:docId w15:val="{649440C0-1704-479E-A08A-5681865E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D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1D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D5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03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brfcwuz1">
    <w:name w:val="_nobr_fcwuz_1"/>
    <w:basedOn w:val="a0"/>
    <w:rsid w:val="00F936C1"/>
  </w:style>
  <w:style w:type="character" w:styleId="a8">
    <w:name w:val="FollowedHyperlink"/>
    <w:basedOn w:val="a0"/>
    <w:uiPriority w:val="99"/>
    <w:semiHidden/>
    <w:unhideWhenUsed/>
    <w:rsid w:val="00D631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71.minjust.gov.ru/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058ED-1EC7-4278-88C3-F3A6B811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Игорь Иванович</dc:creator>
  <cp:lastModifiedBy>Боровикова Ольга</cp:lastModifiedBy>
  <cp:revision>7</cp:revision>
  <cp:lastPrinted>2024-11-11T07:41:00Z</cp:lastPrinted>
  <dcterms:created xsi:type="dcterms:W3CDTF">2024-11-20T09:56:00Z</dcterms:created>
  <dcterms:modified xsi:type="dcterms:W3CDTF">2024-11-20T10:05:00Z</dcterms:modified>
</cp:coreProperties>
</file>