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899" w:rsidRPr="0028685C" w:rsidRDefault="00C23899" w:rsidP="00C23899">
      <w:pPr>
        <w:ind w:firstLine="0"/>
        <w:jc w:val="center"/>
        <w:rPr>
          <w:b/>
        </w:rPr>
      </w:pPr>
      <w:r>
        <w:rPr>
          <w:b/>
        </w:rPr>
        <w:t xml:space="preserve">Образец свидетельства о вручении по Конвенции </w:t>
      </w:r>
      <w:r>
        <w:rPr>
          <w:b/>
        </w:rPr>
        <w:br/>
        <w:t xml:space="preserve">о вручении за границей судебных и внесудебных документов </w:t>
      </w:r>
      <w:r>
        <w:rPr>
          <w:b/>
        </w:rPr>
        <w:br/>
        <w:t>по гражданским или торговым делам 1965 года</w:t>
      </w:r>
    </w:p>
    <w:p w:rsidR="00C23899" w:rsidRDefault="00C23899" w:rsidP="00C23899">
      <w:pPr>
        <w:ind w:firstLine="0"/>
        <w:jc w:val="center"/>
        <w:rPr>
          <w:szCs w:val="28"/>
        </w:rPr>
      </w:pPr>
      <w:r>
        <w:rPr>
          <w:szCs w:val="28"/>
        </w:rPr>
        <w:t>(в отношении физического лица)</w:t>
      </w:r>
    </w:p>
    <w:p w:rsidR="00C23899" w:rsidRPr="0020076A" w:rsidRDefault="00C23899" w:rsidP="00C23899">
      <w:pPr>
        <w:ind w:firstLine="0"/>
        <w:jc w:val="center"/>
        <w:rPr>
          <w:szCs w:val="28"/>
        </w:rPr>
      </w:pPr>
    </w:p>
    <w:p w:rsidR="00C23899" w:rsidRPr="00C06E0B" w:rsidRDefault="00C23899" w:rsidP="00C23899">
      <w:pPr>
        <w:spacing w:line="192" w:lineRule="auto"/>
        <w:ind w:firstLine="0"/>
        <w:jc w:val="center"/>
        <w:rPr>
          <w:rFonts w:ascii="Times New Roman CYR" w:eastAsia="Times New Roman" w:hAnsi="Times New Roman CYR" w:cs="Times New Roman"/>
          <w:noProof/>
          <w:color w:val="auto"/>
          <w:sz w:val="15"/>
          <w:szCs w:val="15"/>
          <w:lang w:eastAsia="ru-RU"/>
        </w:rPr>
      </w:pPr>
      <w:r w:rsidRPr="00C06E0B">
        <w:rPr>
          <w:rFonts w:ascii="Times New Roman CYR" w:eastAsia="Times New Roman" w:hAnsi="Times New Roman CYR" w:cs="Times New Roman"/>
          <w:noProof/>
          <w:color w:val="auto"/>
          <w:sz w:val="15"/>
          <w:szCs w:val="15"/>
          <w:lang w:eastAsia="ru-RU"/>
        </w:rPr>
        <w:t>СВИДЕТЕЛЬСТВО - ATTESTATION - CERTIFICATE</w:t>
      </w:r>
    </w:p>
    <w:p w:rsidR="00C23899" w:rsidRPr="00C06E0B" w:rsidRDefault="00C23899" w:rsidP="00C23899">
      <w:pPr>
        <w:spacing w:line="192" w:lineRule="auto"/>
        <w:ind w:firstLine="0"/>
        <w:jc w:val="center"/>
        <w:rPr>
          <w:rFonts w:ascii="Times New Roman CYR" w:eastAsia="Times New Roman" w:hAnsi="Times New Roman CYR" w:cs="Times New Roman"/>
          <w:noProof/>
          <w:color w:val="auto"/>
          <w:sz w:val="15"/>
          <w:szCs w:val="15"/>
          <w:lang w:eastAsia="ru-RU"/>
        </w:rPr>
      </w:pPr>
    </w:p>
    <w:tbl>
      <w:tblPr>
        <w:tblW w:w="11322" w:type="dxa"/>
        <w:tblInd w:w="-885" w:type="dxa"/>
        <w:tblLayout w:type="fixed"/>
        <w:tblLook w:val="0000"/>
      </w:tblPr>
      <w:tblGrid>
        <w:gridCol w:w="3774"/>
        <w:gridCol w:w="2855"/>
        <w:gridCol w:w="919"/>
        <w:gridCol w:w="3774"/>
      </w:tblGrid>
      <w:tr w:rsidR="00C23899" w:rsidRPr="00C23899" w:rsidTr="00055EAB">
        <w:tc>
          <w:tcPr>
            <w:tcW w:w="3774" w:type="dxa"/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Нижеподписавшийся орган имеет честь в соответствии со статьей 6 указанной Конвенции подтвердить,</w:t>
            </w:r>
          </w:p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  <w:t xml:space="preserve">1) 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что документы были вручены*</w:t>
            </w:r>
          </w:p>
        </w:tc>
        <w:tc>
          <w:tcPr>
            <w:tcW w:w="3774" w:type="dxa"/>
            <w:gridSpan w:val="2"/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L'autorité soussignée a l'honneur d'attester conformément à l'article 6 de ladite Convention,</w:t>
            </w:r>
          </w:p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1. que la demande a été exécutée*</w:t>
            </w:r>
          </w:p>
        </w:tc>
        <w:tc>
          <w:tcPr>
            <w:tcW w:w="3774" w:type="dxa"/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The undersigned authority has the honour to certify, in conformity with article 6 of the Convention,</w:t>
            </w:r>
          </w:p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1) </w:t>
            </w: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that the document has been served*</w:t>
            </w:r>
          </w:p>
        </w:tc>
      </w:tr>
      <w:tr w:rsidR="00C23899" w:rsidRPr="00C06E0B" w:rsidTr="00055EAB">
        <w:trPr>
          <w:cantSplit/>
        </w:trPr>
        <w:tc>
          <w:tcPr>
            <w:tcW w:w="11322" w:type="dxa"/>
            <w:gridSpan w:val="4"/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b/>
                <w:noProof/>
                <w:color w:val="auto"/>
                <w:sz w:val="15"/>
                <w:szCs w:val="15"/>
                <w:lang w:val="en-US" w:eastAsia="ru-RU"/>
              </w:rPr>
            </w:pPr>
          </w:p>
          <w:p w:rsidR="00C23899" w:rsidRPr="00C06E0B" w:rsidRDefault="00C23899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b/>
                <w:color w:val="auto"/>
                <w:sz w:val="15"/>
                <w:szCs w:val="15"/>
                <w:lang w:eastAsia="ru-RU"/>
              </w:rPr>
            </w:pPr>
            <w:r w:rsidRPr="0020076A">
              <w:rPr>
                <w:rFonts w:ascii="Times New Roman CYR" w:eastAsia="Times New Roman" w:hAnsi="Times New Roman CYR" w:cs="Times New Roman"/>
                <w:b/>
                <w:color w:val="auto"/>
                <w:sz w:val="24"/>
                <w:szCs w:val="24"/>
                <w:lang w:eastAsia="ru-RU"/>
              </w:rPr>
              <w:t xml:space="preserve">28.05.2013 </w:t>
            </w:r>
            <w:proofErr w:type="spellStart"/>
            <w:r>
              <w:rPr>
                <w:rFonts w:ascii="Times New Roman CYR" w:eastAsia="Times New Roman" w:hAnsi="Times New Roman CYR" w:cs="Times New Roman"/>
                <w:b/>
                <w:color w:val="auto"/>
                <w:sz w:val="24"/>
                <w:szCs w:val="24"/>
                <w:lang w:eastAsia="ru-RU"/>
              </w:rPr>
              <w:t>Бабушкинским</w:t>
            </w:r>
            <w:proofErr w:type="spellEnd"/>
            <w:r>
              <w:rPr>
                <w:rFonts w:ascii="Times New Roman CYR" w:eastAsia="Times New Roman" w:hAnsi="Times New Roman CYR" w:cs="Times New Roman"/>
                <w:b/>
                <w:color w:val="auto"/>
                <w:sz w:val="24"/>
                <w:szCs w:val="24"/>
                <w:lang w:eastAsia="ru-RU"/>
              </w:rPr>
              <w:t xml:space="preserve"> районным</w:t>
            </w:r>
            <w:r w:rsidRPr="0020076A">
              <w:rPr>
                <w:rFonts w:ascii="Times New Roman CYR" w:eastAsia="Times New Roman" w:hAnsi="Times New Roman CYR" w:cs="Times New Roman"/>
                <w:b/>
                <w:color w:val="auto"/>
                <w:sz w:val="24"/>
                <w:szCs w:val="24"/>
                <w:lang w:eastAsia="ru-RU"/>
              </w:rPr>
              <w:t xml:space="preserve"> суд</w:t>
            </w:r>
            <w:r>
              <w:rPr>
                <w:rFonts w:ascii="Times New Roman CYR" w:eastAsia="Times New Roman" w:hAnsi="Times New Roman CYR" w:cs="Times New Roman"/>
                <w:b/>
                <w:color w:val="auto"/>
                <w:sz w:val="24"/>
                <w:szCs w:val="24"/>
                <w:lang w:eastAsia="ru-RU"/>
              </w:rPr>
              <w:t xml:space="preserve">ом </w:t>
            </w:r>
            <w:proofErr w:type="gramStart"/>
            <w:r>
              <w:rPr>
                <w:rFonts w:ascii="Times New Roman CYR" w:eastAsia="Times New Roman" w:hAnsi="Times New Roman CYR" w:cs="Times New Roman"/>
                <w:b/>
                <w:color w:val="auto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 CYR" w:eastAsia="Times New Roman" w:hAnsi="Times New Roman CYR" w:cs="Times New Roman"/>
                <w:b/>
                <w:color w:val="auto"/>
                <w:sz w:val="24"/>
                <w:szCs w:val="24"/>
                <w:lang w:eastAsia="ru-RU"/>
              </w:rPr>
              <w:t xml:space="preserve">. Москвы по адресу </w:t>
            </w:r>
          </w:p>
        </w:tc>
      </w:tr>
      <w:tr w:rsidR="00C23899" w:rsidRPr="00C06E0B" w:rsidTr="00055EAB">
        <w:trPr>
          <w:cantSplit/>
        </w:trPr>
        <w:tc>
          <w:tcPr>
            <w:tcW w:w="11322" w:type="dxa"/>
            <w:gridSpan w:val="4"/>
            <w:tcBorders>
              <w:top w:val="single" w:sz="4" w:space="0" w:color="auto"/>
            </w:tcBorders>
          </w:tcPr>
          <w:p w:rsidR="00C23899" w:rsidRPr="00C06E0B" w:rsidRDefault="00C23899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 xml:space="preserve">дата </w:t>
            </w:r>
            <w:r w:rsidRPr="003637B1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–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date</w:t>
            </w:r>
          </w:p>
          <w:p w:rsidR="00C23899" w:rsidRPr="00C06E0B" w:rsidRDefault="00C23899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/>
                <w:color w:val="auto"/>
                <w:sz w:val="24"/>
                <w:szCs w:val="24"/>
                <w:lang w:eastAsia="ru-RU"/>
              </w:rPr>
              <w:t>г. Москва</w:t>
            </w:r>
            <w:r w:rsidRPr="0020076A">
              <w:rPr>
                <w:rFonts w:ascii="Times New Roman CYR" w:eastAsia="Times New Roman" w:hAnsi="Times New Roman CYR" w:cs="Times New Roman"/>
                <w:b/>
                <w:color w:val="auto"/>
                <w:sz w:val="24"/>
                <w:szCs w:val="24"/>
                <w:lang w:eastAsia="ru-RU"/>
              </w:rPr>
              <w:t xml:space="preserve">, ул. Ленская, </w:t>
            </w:r>
            <w:proofErr w:type="spellStart"/>
            <w:r w:rsidRPr="0020076A">
              <w:rPr>
                <w:rFonts w:ascii="Times New Roman CYR" w:eastAsia="Times New Roman" w:hAnsi="Times New Roman CYR" w:cs="Times New Roman"/>
                <w:b/>
                <w:color w:val="auto"/>
                <w:sz w:val="24"/>
                <w:szCs w:val="24"/>
                <w:lang w:eastAsia="ru-RU"/>
              </w:rPr>
              <w:t>д.2</w:t>
            </w:r>
            <w:proofErr w:type="spellEnd"/>
            <w:r w:rsidRPr="0020076A">
              <w:rPr>
                <w:rFonts w:ascii="Times New Roman CYR" w:eastAsia="Times New Roman" w:hAnsi="Times New Roman CYR" w:cs="Times New Roman"/>
                <w:b/>
                <w:color w:val="auto"/>
                <w:sz w:val="24"/>
                <w:szCs w:val="24"/>
                <w:lang w:eastAsia="ru-RU"/>
              </w:rPr>
              <w:t>/21</w:t>
            </w:r>
          </w:p>
        </w:tc>
      </w:tr>
      <w:tr w:rsidR="00C23899" w:rsidRPr="00C23899" w:rsidTr="00055EAB">
        <w:trPr>
          <w:cantSplit/>
        </w:trPr>
        <w:tc>
          <w:tcPr>
            <w:tcW w:w="11322" w:type="dxa"/>
            <w:gridSpan w:val="4"/>
            <w:tcBorders>
              <w:top w:val="single" w:sz="4" w:space="0" w:color="auto"/>
            </w:tcBorders>
          </w:tcPr>
          <w:p w:rsidR="00C23899" w:rsidRPr="00C06E0B" w:rsidRDefault="00C23899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населенный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пункт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,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улица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,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дом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-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localité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, rue,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numéro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- place, street, number</w:t>
            </w:r>
          </w:p>
          <w:p w:rsidR="00C23899" w:rsidRPr="00C06E0B" w:rsidRDefault="00C23899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C23899" w:rsidRPr="00C23899" w:rsidTr="00055EAB">
        <w:trPr>
          <w:cantSplit/>
        </w:trPr>
        <w:tc>
          <w:tcPr>
            <w:tcW w:w="3774" w:type="dxa"/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одним из следующих способов, предусмотренных в статье 5:</w:t>
            </w:r>
          </w:p>
          <w:p w:rsidR="00C23899" w:rsidRPr="00C06E0B" w:rsidRDefault="00C23899" w:rsidP="00C23899">
            <w:pPr>
              <w:numPr>
                <w:ilvl w:val="0"/>
                <w:numId w:val="1"/>
              </w:numPr>
              <w:spacing w:line="192" w:lineRule="auto"/>
              <w:jc w:val="left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в соответствии с положениями подпункта "а" первой части статьи 5.*</w:t>
            </w:r>
          </w:p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</w:p>
          <w:p w:rsidR="00C23899" w:rsidRPr="00C06E0B" w:rsidRDefault="00C23899" w:rsidP="00C23899">
            <w:pPr>
              <w:numPr>
                <w:ilvl w:val="0"/>
                <w:numId w:val="1"/>
              </w:numPr>
              <w:spacing w:line="192" w:lineRule="auto"/>
              <w:jc w:val="left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в следующем особом порядке:*</w:t>
            </w:r>
          </w:p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b/>
                <w:color w:val="auto"/>
                <w:sz w:val="15"/>
                <w:szCs w:val="15"/>
                <w:lang w:eastAsia="ru-RU"/>
              </w:rPr>
            </w:pPr>
            <w:r w:rsidRPr="0020076A">
              <w:rPr>
                <w:rFonts w:ascii="Times New Roman CYR" w:eastAsia="Times New Roman" w:hAnsi="Times New Roman CYR" w:cs="Times New Roman"/>
                <w:b/>
                <w:color w:val="auto"/>
                <w:sz w:val="24"/>
                <w:szCs w:val="24"/>
                <w:lang w:eastAsia="ru-RU"/>
              </w:rPr>
              <w:t>лично в судебном заседании</w:t>
            </w:r>
          </w:p>
        </w:tc>
        <w:tc>
          <w:tcPr>
            <w:tcW w:w="3774" w:type="dxa"/>
            <w:gridSpan w:val="2"/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dans une des formes suivantes prévues à l'article 5:</w:t>
            </w:r>
          </w:p>
          <w:p w:rsidR="00C23899" w:rsidRPr="00C06E0B" w:rsidRDefault="00C23899" w:rsidP="00C23899">
            <w:pPr>
              <w:numPr>
                <w:ilvl w:val="0"/>
                <w:numId w:val="2"/>
              </w:numPr>
              <w:spacing w:line="192" w:lineRule="auto"/>
              <w:jc w:val="left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selon les formes légales (article 5, alinéa premier, lettre a).*</w:t>
            </w:r>
          </w:p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  <w:p w:rsidR="00C23899" w:rsidRPr="00C06E0B" w:rsidRDefault="00C23899" w:rsidP="00C23899">
            <w:pPr>
              <w:numPr>
                <w:ilvl w:val="0"/>
                <w:numId w:val="2"/>
              </w:numPr>
              <w:spacing w:line="192" w:lineRule="auto"/>
              <w:jc w:val="left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selon la forme particulière suivante:*</w:t>
            </w:r>
          </w:p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b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in one of the following methods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authorised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by article 5:</w:t>
            </w:r>
          </w:p>
          <w:p w:rsidR="00C23899" w:rsidRPr="00C06E0B" w:rsidRDefault="00C23899" w:rsidP="00C23899">
            <w:pPr>
              <w:numPr>
                <w:ilvl w:val="0"/>
                <w:numId w:val="3"/>
              </w:numPr>
              <w:spacing w:line="192" w:lineRule="auto"/>
              <w:jc w:val="left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proofErr w:type="gram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in</w:t>
            </w:r>
            <w:proofErr w:type="gram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accordance with the provisions of sub-paragraph (a) of the first paragraph of article 5 of the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Convention.*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</w:p>
          <w:p w:rsidR="00C23899" w:rsidRPr="00C06E0B" w:rsidRDefault="00C23899" w:rsidP="00C23899">
            <w:pPr>
              <w:numPr>
                <w:ilvl w:val="0"/>
                <w:numId w:val="3"/>
              </w:numPr>
              <w:spacing w:line="192" w:lineRule="auto"/>
              <w:jc w:val="left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in accordance with the following particular method:*</w:t>
            </w:r>
          </w:p>
          <w:p w:rsidR="00C23899" w:rsidRPr="00C06E0B" w:rsidRDefault="00C23899" w:rsidP="00055EAB">
            <w:pPr>
              <w:spacing w:line="192" w:lineRule="auto"/>
              <w:ind w:left="360" w:firstLine="0"/>
              <w:rPr>
                <w:rFonts w:ascii="Times New Roman CYR" w:eastAsia="Times New Roman" w:hAnsi="Times New Roman CYR" w:cs="Times New Roman"/>
                <w:b/>
                <w:color w:val="auto"/>
                <w:sz w:val="15"/>
                <w:szCs w:val="15"/>
                <w:lang w:val="en-US" w:eastAsia="ru-RU"/>
              </w:rPr>
            </w:pPr>
          </w:p>
          <w:p w:rsidR="00C23899" w:rsidRPr="00C06E0B" w:rsidRDefault="00C23899" w:rsidP="00055EAB">
            <w:pPr>
              <w:spacing w:line="192" w:lineRule="auto"/>
              <w:ind w:left="360" w:firstLine="0"/>
              <w:rPr>
                <w:rFonts w:ascii="Times New Roman CYR" w:eastAsia="Times New Roman" w:hAnsi="Times New Roman CYR" w:cs="Times New Roman"/>
                <w:b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C23899" w:rsidRPr="00C23899" w:rsidTr="00055EAB">
        <w:trPr>
          <w:cantSplit/>
        </w:trPr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C23899" w:rsidRPr="007A6B14" w:rsidTr="00055EAB">
        <w:trPr>
          <w:cantSplit/>
        </w:trPr>
        <w:tc>
          <w:tcPr>
            <w:tcW w:w="3774" w:type="dxa"/>
          </w:tcPr>
          <w:p w:rsidR="00C23899" w:rsidRPr="00C06E0B" w:rsidRDefault="00C23899" w:rsidP="00C23899">
            <w:pPr>
              <w:numPr>
                <w:ilvl w:val="0"/>
                <w:numId w:val="3"/>
              </w:numPr>
              <w:spacing w:before="120" w:line="192" w:lineRule="auto"/>
              <w:ind w:left="357" w:hanging="357"/>
              <w:jc w:val="left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путем доставки адресату, который принял их добровольно.*</w:t>
            </w:r>
          </w:p>
        </w:tc>
        <w:tc>
          <w:tcPr>
            <w:tcW w:w="3774" w:type="dxa"/>
            <w:gridSpan w:val="2"/>
          </w:tcPr>
          <w:p w:rsidR="00C23899" w:rsidRPr="00C06E0B" w:rsidRDefault="00C23899" w:rsidP="00C23899">
            <w:pPr>
              <w:numPr>
                <w:ilvl w:val="0"/>
                <w:numId w:val="4"/>
              </w:numPr>
              <w:spacing w:before="120" w:line="192" w:lineRule="auto"/>
              <w:ind w:left="357" w:hanging="357"/>
              <w:jc w:val="left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par remise simple.*</w:t>
            </w:r>
          </w:p>
        </w:tc>
        <w:tc>
          <w:tcPr>
            <w:tcW w:w="3774" w:type="dxa"/>
          </w:tcPr>
          <w:p w:rsidR="00C23899" w:rsidRPr="00C06E0B" w:rsidRDefault="00C23899" w:rsidP="00C23899">
            <w:pPr>
              <w:numPr>
                <w:ilvl w:val="0"/>
                <w:numId w:val="5"/>
              </w:numPr>
              <w:spacing w:before="120" w:line="192" w:lineRule="auto"/>
              <w:ind w:left="357" w:hanging="357"/>
              <w:jc w:val="left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proofErr w:type="gram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by</w:t>
            </w:r>
            <w:proofErr w:type="gram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delivery to the addressee, who accepted it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voluntarily.*</w:t>
            </w:r>
            <w:proofErr w:type="spellEnd"/>
          </w:p>
        </w:tc>
      </w:tr>
      <w:tr w:rsidR="00C23899" w:rsidRPr="00C23899" w:rsidTr="00055EAB">
        <w:trPr>
          <w:cantSplit/>
        </w:trPr>
        <w:tc>
          <w:tcPr>
            <w:tcW w:w="3774" w:type="dxa"/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Указанные в запросе документы доставлены:</w:t>
            </w:r>
          </w:p>
        </w:tc>
        <w:tc>
          <w:tcPr>
            <w:tcW w:w="3774" w:type="dxa"/>
            <w:gridSpan w:val="2"/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</w:p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Les documents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mentionnés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dans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la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demande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ont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été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remis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à:</w:t>
            </w:r>
          </w:p>
        </w:tc>
        <w:tc>
          <w:tcPr>
            <w:tcW w:w="3774" w:type="dxa"/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The documents referred to in the request have been delivered to:</w:t>
            </w:r>
          </w:p>
        </w:tc>
      </w:tr>
      <w:tr w:rsidR="00C23899" w:rsidRPr="00CC0D0E" w:rsidTr="00055EAB">
        <w:trPr>
          <w:cantSplit/>
        </w:trPr>
        <w:tc>
          <w:tcPr>
            <w:tcW w:w="11322" w:type="dxa"/>
            <w:gridSpan w:val="4"/>
            <w:tcBorders>
              <w:bottom w:val="single" w:sz="4" w:space="0" w:color="auto"/>
            </w:tcBorders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b/>
                <w:noProof/>
                <w:color w:val="auto"/>
                <w:sz w:val="24"/>
                <w:szCs w:val="24"/>
                <w:lang w:eastAsia="ru-RU"/>
              </w:rPr>
              <w:t xml:space="preserve">должнику </w:t>
            </w:r>
            <w:r w:rsidRPr="0020076A">
              <w:rPr>
                <w:rFonts w:ascii="Times New Roman CYR" w:eastAsia="Times New Roman" w:hAnsi="Times New Roman CYR" w:cs="Times New Roman"/>
                <w:b/>
                <w:noProof/>
                <w:color w:val="auto"/>
                <w:sz w:val="24"/>
                <w:szCs w:val="24"/>
                <w:lang w:eastAsia="ru-RU"/>
              </w:rPr>
              <w:t>Иванову Ивану Ивановичу</w:t>
            </w:r>
            <w:r>
              <w:rPr>
                <w:rFonts w:ascii="Times New Roman CYR" w:eastAsia="Times New Roman" w:hAnsi="Times New Roman CYR" w:cs="Times New Roman"/>
                <w:b/>
                <w:noProof/>
                <w:color w:val="auto"/>
                <w:sz w:val="24"/>
                <w:szCs w:val="24"/>
                <w:lang w:eastAsia="ru-RU"/>
              </w:rPr>
              <w:t xml:space="preserve"> Подпись</w:t>
            </w:r>
          </w:p>
        </w:tc>
      </w:tr>
      <w:tr w:rsidR="00C23899" w:rsidRPr="00C23899" w:rsidTr="00055EAB">
        <w:trPr>
          <w:cantSplit/>
        </w:trPr>
        <w:tc>
          <w:tcPr>
            <w:tcW w:w="11322" w:type="dxa"/>
            <w:gridSpan w:val="4"/>
            <w:tcBorders>
              <w:bottom w:val="single" w:sz="4" w:space="0" w:color="auto"/>
            </w:tcBorders>
          </w:tcPr>
          <w:p w:rsidR="00C23899" w:rsidRPr="00C06E0B" w:rsidRDefault="00C23899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имя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и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статус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лица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-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identité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et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qualité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de la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personne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- identity and description of person</w:t>
            </w:r>
          </w:p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C23899" w:rsidRPr="00C23899" w:rsidTr="00055EAB">
        <w:trPr>
          <w:cantSplit/>
        </w:trPr>
        <w:tc>
          <w:tcPr>
            <w:tcW w:w="3774" w:type="dxa"/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gridSpan w:val="2"/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C23899" w:rsidRPr="007A6B14" w:rsidTr="00055EAB">
        <w:trPr>
          <w:cantSplit/>
        </w:trPr>
        <w:tc>
          <w:tcPr>
            <w:tcW w:w="113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3899" w:rsidRPr="00C06E0B" w:rsidRDefault="00C23899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отношения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с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адресатом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(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семейные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,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деловые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или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иные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- liens de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parenté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, de subordination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ou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autres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, avec le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destinataire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de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l'acte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-</w:t>
            </w:r>
            <w:proofErr w:type="gramStart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)</w:t>
            </w:r>
            <w:proofErr w:type="gramEnd"/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>relationship to the addressee (family, business or other</w:t>
            </w:r>
          </w:p>
          <w:p w:rsidR="00C23899" w:rsidRPr="00C06E0B" w:rsidRDefault="00C23899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</w:p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C23899" w:rsidRPr="007A6B14" w:rsidTr="00055EAB">
        <w:trPr>
          <w:cantSplit/>
        </w:trPr>
        <w:tc>
          <w:tcPr>
            <w:tcW w:w="11322" w:type="dxa"/>
            <w:gridSpan w:val="4"/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C23899" w:rsidRPr="00C23899" w:rsidTr="00055EAB">
        <w:trPr>
          <w:cantSplit/>
        </w:trPr>
        <w:tc>
          <w:tcPr>
            <w:tcW w:w="3774" w:type="dxa"/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2) что документы не были вручены по следующим причинам:*</w:t>
            </w:r>
          </w:p>
        </w:tc>
        <w:tc>
          <w:tcPr>
            <w:tcW w:w="3774" w:type="dxa"/>
            <w:gridSpan w:val="2"/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2. que la demande n'a pas été exécutée, en raison des faits suivants:*</w:t>
            </w:r>
          </w:p>
        </w:tc>
        <w:tc>
          <w:tcPr>
            <w:tcW w:w="3774" w:type="dxa"/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2) that the document has not been served, by reason of the following facts:*</w:t>
            </w:r>
          </w:p>
        </w:tc>
      </w:tr>
      <w:tr w:rsidR="00C23899" w:rsidRPr="00C23899" w:rsidTr="00055EAB">
        <w:trPr>
          <w:cantSplit/>
        </w:trPr>
        <w:tc>
          <w:tcPr>
            <w:tcW w:w="11322" w:type="dxa"/>
            <w:gridSpan w:val="4"/>
            <w:tcBorders>
              <w:bottom w:val="single" w:sz="4" w:space="0" w:color="auto"/>
            </w:tcBorders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C23899" w:rsidRPr="00C23899" w:rsidTr="00055EAB">
        <w:trPr>
          <w:cantSplit/>
        </w:trPr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C23899" w:rsidRPr="00C23899" w:rsidTr="00055EAB">
        <w:trPr>
          <w:cantSplit/>
        </w:trPr>
        <w:tc>
          <w:tcPr>
            <w:tcW w:w="3774" w:type="dxa"/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gridSpan w:val="2"/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C23899" w:rsidRPr="00C23899" w:rsidTr="00055EAB">
        <w:trPr>
          <w:cantSplit/>
        </w:trPr>
        <w:tc>
          <w:tcPr>
            <w:tcW w:w="3774" w:type="dxa"/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В соответствии со второй частью статьи 12 упомянутой Конвенции просьба запрашивающему органу оплатить или возместить расходы, описанные в приложении.*</w:t>
            </w:r>
          </w:p>
        </w:tc>
        <w:tc>
          <w:tcPr>
            <w:tcW w:w="3774" w:type="dxa"/>
            <w:gridSpan w:val="2"/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  <w:t>Conformément à l'article 12, alinéa 2, de ladite Convention, le requérant est prié de payer ou de rembourser les frais dont le détail figure au mémoire ci-joint.*</w:t>
            </w:r>
          </w:p>
        </w:tc>
        <w:tc>
          <w:tcPr>
            <w:tcW w:w="3774" w:type="dxa"/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In conformity with the second paragraph of article 12 of the Convention, the applicant is requested to pay or reimburse the expenses detailed in the attached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statement.*</w:t>
            </w:r>
            <w:proofErr w:type="spellEnd"/>
          </w:p>
        </w:tc>
      </w:tr>
      <w:tr w:rsidR="00C23899" w:rsidRPr="00C06E0B" w:rsidTr="00055EAB">
        <w:trPr>
          <w:cantSplit/>
        </w:trPr>
        <w:tc>
          <w:tcPr>
            <w:tcW w:w="11322" w:type="dxa"/>
            <w:gridSpan w:val="4"/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C23899" w:rsidRPr="00C06E0B" w:rsidRDefault="00C23899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eastAsia="ru-RU"/>
              </w:rPr>
              <w:t>Приложения</w:t>
            </w:r>
            <w:r w:rsidRPr="00C06E0B"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  <w:t xml:space="preserve"> – Annexes</w:t>
            </w:r>
          </w:p>
          <w:p w:rsidR="00C23899" w:rsidRPr="00C06E0B" w:rsidRDefault="00C23899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color w:val="auto"/>
                <w:sz w:val="15"/>
                <w:szCs w:val="15"/>
                <w:lang w:val="en-US" w:eastAsia="ru-RU"/>
              </w:rPr>
            </w:pPr>
          </w:p>
          <w:p w:rsidR="00C23899" w:rsidRPr="00C06E0B" w:rsidRDefault="00C23899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Возвращаемые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документы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-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Pièces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renvoyées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- Documents returned</w:t>
            </w:r>
          </w:p>
          <w:p w:rsidR="00C23899" w:rsidRPr="00C06E0B" w:rsidRDefault="00C23899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color w:val="auto"/>
                <w:sz w:val="21"/>
                <w:szCs w:val="21"/>
                <w:lang w:val="en-US" w:eastAsia="ru-RU"/>
              </w:rPr>
            </w:pPr>
          </w:p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b/>
                <w:i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b/>
                <w:i/>
                <w:color w:val="auto"/>
                <w:sz w:val="21"/>
                <w:szCs w:val="21"/>
                <w:lang w:eastAsia="ru-RU"/>
              </w:rPr>
              <w:t>2 свидетельства, второй комплект документов (можно указать и другие приложенные документы) на 25 листах</w:t>
            </w:r>
          </w:p>
        </w:tc>
      </w:tr>
      <w:tr w:rsidR="00C23899" w:rsidRPr="00C06E0B" w:rsidTr="00055EAB">
        <w:trPr>
          <w:cantSplit/>
        </w:trPr>
        <w:tc>
          <w:tcPr>
            <w:tcW w:w="3774" w:type="dxa"/>
            <w:tcBorders>
              <w:top w:val="single" w:sz="4" w:space="0" w:color="auto"/>
            </w:tcBorders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</w:p>
        </w:tc>
        <w:tc>
          <w:tcPr>
            <w:tcW w:w="3774" w:type="dxa"/>
            <w:gridSpan w:val="2"/>
            <w:tcBorders>
              <w:top w:val="single" w:sz="4" w:space="0" w:color="auto"/>
            </w:tcBorders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</w:tcBorders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</w:p>
        </w:tc>
      </w:tr>
      <w:tr w:rsidR="00C23899" w:rsidRPr="00C06E0B" w:rsidTr="00055EAB">
        <w:trPr>
          <w:cantSplit/>
        </w:trPr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</w:p>
        </w:tc>
        <w:tc>
          <w:tcPr>
            <w:tcW w:w="3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</w:p>
        </w:tc>
      </w:tr>
      <w:tr w:rsidR="00C23899" w:rsidRPr="00C23899" w:rsidTr="00055EAB">
        <w:trPr>
          <w:cantSplit/>
        </w:trPr>
        <w:tc>
          <w:tcPr>
            <w:tcW w:w="11322" w:type="dxa"/>
            <w:gridSpan w:val="4"/>
          </w:tcPr>
          <w:p w:rsidR="00C23899" w:rsidRPr="00C06E0B" w:rsidRDefault="00C23899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</w:pPr>
          </w:p>
          <w:p w:rsidR="00C23899" w:rsidRPr="00C06E0B" w:rsidRDefault="00C23899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В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соответствующих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случаях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, 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документы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, 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подтверждающие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eastAsia="ru-RU"/>
              </w:rPr>
              <w:t>вручение</w:t>
            </w:r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– Le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cas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échéant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, les documents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justificatifs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de </w:t>
            </w:r>
            <w:proofErr w:type="spellStart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>l’exécution</w:t>
            </w:r>
            <w:proofErr w:type="spellEnd"/>
            <w:r w:rsidRPr="00C06E0B"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  <w:t xml:space="preserve"> – In appropriate cases, documents establishing the service</w:t>
            </w:r>
          </w:p>
          <w:p w:rsidR="00C23899" w:rsidRPr="00C06E0B" w:rsidRDefault="00C23899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C23899" w:rsidRPr="00C06E0B" w:rsidRDefault="00C23899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C23899" w:rsidRPr="00C23899" w:rsidTr="00055EAB">
        <w:trPr>
          <w:cantSplit/>
        </w:trPr>
        <w:tc>
          <w:tcPr>
            <w:tcW w:w="3774" w:type="dxa"/>
            <w:tcBorders>
              <w:top w:val="single" w:sz="4" w:space="0" w:color="auto"/>
            </w:tcBorders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gridSpan w:val="2"/>
            <w:tcBorders>
              <w:top w:val="single" w:sz="4" w:space="0" w:color="auto"/>
            </w:tcBorders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</w:tcBorders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C23899" w:rsidRPr="00C23899" w:rsidTr="00055EAB">
        <w:trPr>
          <w:cantSplit/>
        </w:trPr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C23899" w:rsidRPr="00C06E0B" w:rsidTr="00055EAB">
        <w:trPr>
          <w:cantSplit/>
        </w:trPr>
        <w:tc>
          <w:tcPr>
            <w:tcW w:w="6629" w:type="dxa"/>
            <w:gridSpan w:val="2"/>
          </w:tcPr>
          <w:p w:rsidR="00C23899" w:rsidRPr="00C06E0B" w:rsidRDefault="00C23899" w:rsidP="00055EAB">
            <w:pPr>
              <w:spacing w:line="192" w:lineRule="auto"/>
              <w:ind w:firstLine="0"/>
              <w:jc w:val="right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  <w:p w:rsidR="00C23899" w:rsidRPr="00C06E0B" w:rsidRDefault="00C23899" w:rsidP="00055EAB">
            <w:pPr>
              <w:spacing w:line="192" w:lineRule="auto"/>
              <w:ind w:firstLine="0"/>
              <w:jc w:val="right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val="en-US" w:eastAsia="ru-RU"/>
              </w:rPr>
            </w:pPr>
          </w:p>
          <w:p w:rsidR="00C23899" w:rsidRPr="00C06E0B" w:rsidRDefault="00C23899" w:rsidP="00055EAB">
            <w:pPr>
              <w:spacing w:line="192" w:lineRule="auto"/>
              <w:ind w:firstLine="0"/>
              <w:jc w:val="right"/>
              <w:rPr>
                <w:rFonts w:eastAsia="Times New Roman" w:cs="Times New Roman"/>
                <w:noProof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  <w:t xml:space="preserve">Совершено в – Fait à – Done at       </w:t>
            </w:r>
          </w:p>
        </w:tc>
        <w:tc>
          <w:tcPr>
            <w:tcW w:w="4693" w:type="dxa"/>
            <w:gridSpan w:val="2"/>
          </w:tcPr>
          <w:p w:rsidR="00C23899" w:rsidRPr="0020076A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  <w:p w:rsidR="00C23899" w:rsidRPr="00C06E0B" w:rsidRDefault="00C23899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noProof/>
                <w:color w:val="auto"/>
                <w:sz w:val="24"/>
                <w:szCs w:val="24"/>
                <w:lang w:eastAsia="ru-RU"/>
              </w:rPr>
            </w:pPr>
            <w:r w:rsidRPr="00292CD6">
              <w:rPr>
                <w:rFonts w:ascii="Times New Roman CYR" w:eastAsia="Times New Roman" w:hAnsi="Times New Roman CYR" w:cs="Times New Roman"/>
                <w:noProof/>
                <w:color w:val="auto"/>
                <w:sz w:val="24"/>
                <w:szCs w:val="24"/>
                <w:lang w:eastAsia="ru-RU"/>
              </w:rPr>
              <w:t>Бабушкинском районном суде</w:t>
            </w:r>
            <w:r>
              <w:rPr>
                <w:rFonts w:ascii="Times New Roman CYR" w:eastAsia="Times New Roman" w:hAnsi="Times New Roman CYR" w:cs="Times New Roman"/>
                <w:noProof/>
                <w:color w:val="auto"/>
                <w:sz w:val="24"/>
                <w:szCs w:val="24"/>
                <w:lang w:eastAsia="ru-RU"/>
              </w:rPr>
              <w:t xml:space="preserve"> г. Москвы судьей Ивановым А.</w:t>
            </w:r>
            <w:r w:rsidRPr="00292CD6">
              <w:rPr>
                <w:rFonts w:ascii="Times New Roman CYR" w:eastAsia="Times New Roman" w:hAnsi="Times New Roman CYR" w:cs="Times New Roman"/>
                <w:noProof/>
                <w:color w:val="auto"/>
                <w:sz w:val="24"/>
                <w:szCs w:val="24"/>
                <w:lang w:eastAsia="ru-RU"/>
              </w:rPr>
              <w:t>А.</w:t>
            </w:r>
          </w:p>
        </w:tc>
      </w:tr>
      <w:tr w:rsidR="00C23899" w:rsidRPr="00C06E0B" w:rsidTr="00055EAB">
        <w:trPr>
          <w:cantSplit/>
        </w:trPr>
        <w:tc>
          <w:tcPr>
            <w:tcW w:w="6629" w:type="dxa"/>
            <w:gridSpan w:val="2"/>
          </w:tcPr>
          <w:p w:rsidR="00C23899" w:rsidRPr="00C06E0B" w:rsidRDefault="00C23899" w:rsidP="00055EAB">
            <w:pPr>
              <w:spacing w:line="192" w:lineRule="auto"/>
              <w:ind w:firstLine="0"/>
              <w:jc w:val="right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  <w:p w:rsidR="00C23899" w:rsidRPr="00C06E0B" w:rsidRDefault="00C23899" w:rsidP="00055EAB">
            <w:pPr>
              <w:spacing w:line="192" w:lineRule="auto"/>
              <w:ind w:firstLine="0"/>
              <w:jc w:val="right"/>
              <w:rPr>
                <w:rFonts w:eastAsia="Times New Roman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</w:tcBorders>
          </w:tcPr>
          <w:p w:rsidR="00C23899" w:rsidRDefault="00C23899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eastAsia="ru-RU"/>
              </w:rPr>
            </w:pPr>
          </w:p>
          <w:p w:rsidR="00C23899" w:rsidRPr="00C06E0B" w:rsidRDefault="00C23899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24"/>
                <w:szCs w:val="24"/>
                <w:lang w:eastAsia="ru-RU"/>
              </w:rPr>
            </w:pPr>
            <w:r w:rsidRPr="00292CD6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24"/>
                <w:szCs w:val="24"/>
                <w:lang w:eastAsia="ru-RU"/>
              </w:rPr>
              <w:t>28.05.2013</w:t>
            </w:r>
          </w:p>
        </w:tc>
      </w:tr>
      <w:tr w:rsidR="00C23899" w:rsidRPr="00C06E0B" w:rsidTr="00055EAB">
        <w:trPr>
          <w:cantSplit/>
        </w:trPr>
        <w:tc>
          <w:tcPr>
            <w:tcW w:w="6629" w:type="dxa"/>
            <w:gridSpan w:val="2"/>
          </w:tcPr>
          <w:p w:rsidR="00C23899" w:rsidRPr="00C06E0B" w:rsidRDefault="00C23899" w:rsidP="00055EAB">
            <w:pPr>
              <w:spacing w:line="192" w:lineRule="auto"/>
              <w:ind w:firstLine="0"/>
              <w:jc w:val="right"/>
              <w:rPr>
                <w:rFonts w:eastAsia="Times New Roman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</w:tcBorders>
          </w:tcPr>
          <w:p w:rsidR="00C23899" w:rsidRPr="00C06E0B" w:rsidRDefault="00C23899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eastAsia="ru-RU"/>
              </w:rPr>
              <w:t xml:space="preserve">Дата – 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>date</w:t>
            </w:r>
          </w:p>
        </w:tc>
      </w:tr>
      <w:tr w:rsidR="00C23899" w:rsidRPr="00C06E0B" w:rsidTr="00055EAB">
        <w:trPr>
          <w:cantSplit/>
          <w:trHeight w:val="374"/>
        </w:trPr>
        <w:tc>
          <w:tcPr>
            <w:tcW w:w="6629" w:type="dxa"/>
            <w:gridSpan w:val="2"/>
            <w:vMerge w:val="restart"/>
          </w:tcPr>
          <w:p w:rsidR="00C23899" w:rsidRPr="00C06E0B" w:rsidRDefault="00C23899" w:rsidP="00055EAB">
            <w:pPr>
              <w:spacing w:line="192" w:lineRule="auto"/>
              <w:ind w:firstLine="0"/>
              <w:jc w:val="right"/>
              <w:rPr>
                <w:rFonts w:eastAsia="Times New Roman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</w:tc>
        <w:tc>
          <w:tcPr>
            <w:tcW w:w="4693" w:type="dxa"/>
            <w:gridSpan w:val="2"/>
          </w:tcPr>
          <w:p w:rsidR="00C23899" w:rsidRPr="00C06E0B" w:rsidRDefault="00C23899" w:rsidP="00055EAB">
            <w:pPr>
              <w:spacing w:line="192" w:lineRule="auto"/>
              <w:ind w:firstLine="0"/>
              <w:jc w:val="right"/>
              <w:rPr>
                <w:rFonts w:ascii="Times New Roman CYR" w:eastAsia="Times New Roman" w:hAnsi="Times New Roman CYR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  <w:p w:rsidR="00C23899" w:rsidRPr="00C06E0B" w:rsidRDefault="00C23899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noProof/>
                <w:color w:val="auto"/>
                <w:sz w:val="24"/>
                <w:szCs w:val="24"/>
                <w:lang w:eastAsia="ru-RU"/>
              </w:rPr>
            </w:pPr>
            <w:r w:rsidRPr="00292CD6">
              <w:rPr>
                <w:rFonts w:ascii="Times New Roman CYR" w:eastAsia="Times New Roman" w:hAnsi="Times New Roman CYR" w:cs="Times New Roman"/>
                <w:noProof/>
                <w:color w:val="auto"/>
                <w:sz w:val="24"/>
                <w:szCs w:val="24"/>
                <w:lang w:eastAsia="ru-RU"/>
              </w:rPr>
              <w:t>Подпись судьи и оттиск гербовой печати суда</w:t>
            </w:r>
          </w:p>
        </w:tc>
      </w:tr>
      <w:tr w:rsidR="00C23899" w:rsidRPr="00C23899" w:rsidTr="00055EAB">
        <w:trPr>
          <w:cantSplit/>
          <w:trHeight w:val="374"/>
        </w:trPr>
        <w:tc>
          <w:tcPr>
            <w:tcW w:w="6629" w:type="dxa"/>
            <w:gridSpan w:val="2"/>
            <w:vMerge/>
          </w:tcPr>
          <w:p w:rsidR="00C23899" w:rsidRPr="00C06E0B" w:rsidRDefault="00C23899" w:rsidP="00055EAB">
            <w:pPr>
              <w:spacing w:line="192" w:lineRule="auto"/>
              <w:ind w:firstLine="0"/>
              <w:jc w:val="right"/>
              <w:rPr>
                <w:rFonts w:eastAsia="Times New Roman" w:cs="Times New Roman"/>
                <w:noProof/>
                <w:color w:val="auto"/>
                <w:sz w:val="15"/>
                <w:szCs w:val="15"/>
                <w:lang w:eastAsia="ru-RU"/>
              </w:rPr>
            </w:pPr>
          </w:p>
        </w:tc>
        <w:tc>
          <w:tcPr>
            <w:tcW w:w="4693" w:type="dxa"/>
            <w:gridSpan w:val="2"/>
            <w:tcBorders>
              <w:top w:val="single" w:sz="4" w:space="0" w:color="auto"/>
            </w:tcBorders>
          </w:tcPr>
          <w:p w:rsidR="00C23899" w:rsidRPr="006B1372" w:rsidRDefault="00C23899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</w:pP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eastAsia="ru-RU"/>
              </w:rPr>
              <w:t>Подпись</w:t>
            </w:r>
            <w:r w:rsidRPr="006B1372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eastAsia="ru-RU"/>
              </w:rPr>
              <w:t>и</w:t>
            </w:r>
            <w:r w:rsidRPr="006B1372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>/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eastAsia="ru-RU"/>
              </w:rPr>
              <w:t>или</w:t>
            </w:r>
            <w:r w:rsidRPr="006B1372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eastAsia="ru-RU"/>
              </w:rPr>
              <w:t>печать</w:t>
            </w:r>
            <w:r w:rsidRPr="006B1372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 xml:space="preserve"> - 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>Signature</w:t>
            </w:r>
            <w:r w:rsidRPr="006B1372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>et</w:t>
            </w:r>
            <w:r w:rsidRPr="006B1372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>/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>ou</w:t>
            </w:r>
            <w:r w:rsidRPr="006B1372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>cachet</w:t>
            </w:r>
            <w:r w:rsidRPr="006B1372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 xml:space="preserve"> - 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>Signature</w:t>
            </w:r>
            <w:r w:rsidRPr="006B1372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>and</w:t>
            </w:r>
            <w:r w:rsidRPr="006B1372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>/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>or</w:t>
            </w:r>
            <w:r w:rsidRPr="006B1372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 xml:space="preserve"> </w:t>
            </w:r>
            <w:r w:rsidRPr="00C06E0B"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  <w:t>stamp</w:t>
            </w:r>
          </w:p>
          <w:p w:rsidR="00C23899" w:rsidRPr="006B1372" w:rsidRDefault="00C23899" w:rsidP="00055EAB">
            <w:pPr>
              <w:spacing w:line="192" w:lineRule="auto"/>
              <w:ind w:firstLine="0"/>
              <w:jc w:val="center"/>
              <w:rPr>
                <w:rFonts w:ascii="Times New Roman CYR" w:eastAsia="Times New Roman" w:hAnsi="Times New Roman CYR" w:cs="Times New Roman"/>
                <w:i/>
                <w:noProof/>
                <w:color w:val="auto"/>
                <w:sz w:val="15"/>
                <w:szCs w:val="15"/>
                <w:lang w:val="en-US" w:eastAsia="ru-RU"/>
              </w:rPr>
            </w:pPr>
          </w:p>
        </w:tc>
      </w:tr>
      <w:tr w:rsidR="00C23899" w:rsidRPr="00C23899" w:rsidTr="00055EAB">
        <w:trPr>
          <w:cantSplit/>
        </w:trPr>
        <w:tc>
          <w:tcPr>
            <w:tcW w:w="11322" w:type="dxa"/>
            <w:gridSpan w:val="4"/>
          </w:tcPr>
          <w:p w:rsidR="00C23899" w:rsidRPr="00C06E0B" w:rsidRDefault="00C23899" w:rsidP="00055EAB">
            <w:pPr>
              <w:spacing w:line="192" w:lineRule="auto"/>
              <w:ind w:firstLine="0"/>
              <w:rPr>
                <w:rFonts w:ascii="Times New Roman CYR" w:eastAsia="Times New Roman" w:hAnsi="Times New Roman CYR" w:cs="Times New Roman"/>
                <w:noProof/>
                <w:color w:val="auto"/>
                <w:sz w:val="16"/>
                <w:szCs w:val="20"/>
                <w:lang w:val="en-US" w:eastAsia="ru-RU"/>
              </w:rPr>
            </w:pPr>
            <w:r w:rsidRPr="006B1372">
              <w:rPr>
                <w:rFonts w:eastAsia="Times New Roman" w:cs="Times New Roman"/>
                <w:noProof/>
                <w:color w:val="auto"/>
                <w:sz w:val="16"/>
                <w:szCs w:val="20"/>
                <w:lang w:val="en-US" w:eastAsia="ru-RU"/>
              </w:rPr>
              <w:t xml:space="preserve">* </w:t>
            </w:r>
            <w:r w:rsidRPr="00C06E0B">
              <w:rPr>
                <w:rFonts w:eastAsia="Times New Roman" w:cs="Times New Roman"/>
                <w:noProof/>
                <w:color w:val="auto"/>
                <w:sz w:val="16"/>
                <w:szCs w:val="20"/>
                <w:lang w:eastAsia="ru-RU"/>
              </w:rPr>
              <w:t>Ненужное</w:t>
            </w:r>
            <w:r w:rsidRPr="006B1372">
              <w:rPr>
                <w:rFonts w:eastAsia="Times New Roman" w:cs="Times New Roman"/>
                <w:noProof/>
                <w:color w:val="auto"/>
                <w:sz w:val="16"/>
                <w:szCs w:val="20"/>
                <w:lang w:val="en-US" w:eastAsia="ru-RU"/>
              </w:rPr>
              <w:t xml:space="preserve"> </w:t>
            </w:r>
            <w:r w:rsidRPr="00C06E0B">
              <w:rPr>
                <w:rFonts w:eastAsia="Times New Roman" w:cs="Times New Roman"/>
                <w:noProof/>
                <w:color w:val="auto"/>
                <w:sz w:val="16"/>
                <w:szCs w:val="20"/>
                <w:lang w:eastAsia="ru-RU"/>
              </w:rPr>
              <w:t>зачеркнуть</w:t>
            </w:r>
            <w:r w:rsidRPr="00C06E0B">
              <w:rPr>
                <w:rFonts w:eastAsia="Times New Roman" w:cs="Times New Roman"/>
                <w:noProof/>
                <w:color w:val="auto"/>
                <w:sz w:val="16"/>
                <w:szCs w:val="20"/>
                <w:lang w:val="en-US" w:eastAsia="ru-RU"/>
              </w:rPr>
              <w:t xml:space="preserve"> - Rayer les mentions inutiles – Delete if inappropriate</w:t>
            </w:r>
          </w:p>
        </w:tc>
      </w:tr>
    </w:tbl>
    <w:p w:rsidR="00191144" w:rsidRPr="00C23899" w:rsidRDefault="00191144">
      <w:pPr>
        <w:rPr>
          <w:sz w:val="6"/>
          <w:lang w:val="en-US"/>
        </w:rPr>
      </w:pPr>
    </w:p>
    <w:sectPr w:rsidR="00191144" w:rsidRPr="00C23899" w:rsidSect="00C23899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75A5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E63022C"/>
    <w:multiLevelType w:val="singleLevel"/>
    <w:tmpl w:val="1F987A7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3A451EC1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3EBF755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73A972E8"/>
    <w:multiLevelType w:val="singleLevel"/>
    <w:tmpl w:val="EE249F7C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23899"/>
    <w:rsid w:val="000A570D"/>
    <w:rsid w:val="00191144"/>
    <w:rsid w:val="002C2BAD"/>
    <w:rsid w:val="0032296D"/>
    <w:rsid w:val="00354AB2"/>
    <w:rsid w:val="00560957"/>
    <w:rsid w:val="005E5F7F"/>
    <w:rsid w:val="00C2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899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Акишина</dc:creator>
  <cp:keywords/>
  <dc:description/>
  <cp:lastModifiedBy>Акишина</cp:lastModifiedBy>
  <cp:revision>2</cp:revision>
  <dcterms:created xsi:type="dcterms:W3CDTF">2023-10-05T13:31:00Z</dcterms:created>
  <dcterms:modified xsi:type="dcterms:W3CDTF">2023-10-05T13:31:00Z</dcterms:modified>
</cp:coreProperties>
</file>