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5B6" w:rsidRPr="008813FA" w:rsidRDefault="005775B6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275434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 xml:space="preserve">Главам </w:t>
      </w:r>
      <w:r w:rsidR="00403859" w:rsidRPr="008813FA">
        <w:rPr>
          <w:rFonts w:ascii="Times New Roman" w:hAnsi="Times New Roman" w:cs="Times New Roman"/>
          <w:sz w:val="26"/>
          <w:szCs w:val="26"/>
        </w:rPr>
        <w:t>муниципальных образований</w:t>
      </w: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Тульской области</w:t>
      </w: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4E5E01" w:rsidRPr="008813FA" w:rsidRDefault="004E5E01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D93FF2" w:rsidRPr="008813FA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D93FF2" w:rsidRPr="008813FA" w:rsidRDefault="00D93FF2" w:rsidP="008168E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5775B6" w:rsidRPr="008813FA" w:rsidRDefault="005775B6" w:rsidP="008168E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В соответствии с частью 2 статьи 43 Федерального закона</w:t>
      </w:r>
      <w:r w:rsidR="002B37C6">
        <w:rPr>
          <w:rFonts w:ascii="Times New Roman" w:hAnsi="Times New Roman" w:cs="Times New Roman"/>
          <w:sz w:val="26"/>
          <w:szCs w:val="26"/>
        </w:rPr>
        <w:br/>
      </w:r>
      <w:r w:rsidRPr="008813FA">
        <w:rPr>
          <w:rFonts w:ascii="Times New Roman" w:hAnsi="Times New Roman" w:cs="Times New Roman"/>
          <w:sz w:val="26"/>
          <w:szCs w:val="26"/>
        </w:rPr>
        <w:t xml:space="preserve">от 06.10.2003 № 131-ФЗ </w:t>
      </w:r>
      <w:r w:rsidR="003F6B26" w:rsidRPr="008813FA">
        <w:rPr>
          <w:rFonts w:ascii="Times New Roman" w:hAnsi="Times New Roman" w:cs="Times New Roman"/>
          <w:sz w:val="26"/>
          <w:szCs w:val="26"/>
        </w:rPr>
        <w:t>«</w:t>
      </w:r>
      <w:r w:rsidRPr="008813FA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3F6B26" w:rsidRPr="008813FA">
        <w:rPr>
          <w:rFonts w:ascii="Times New Roman" w:hAnsi="Times New Roman" w:cs="Times New Roman"/>
          <w:sz w:val="26"/>
          <w:szCs w:val="26"/>
        </w:rPr>
        <w:t>»</w:t>
      </w:r>
      <w:r w:rsidRPr="008813FA">
        <w:rPr>
          <w:rFonts w:ascii="Times New Roman" w:hAnsi="Times New Roman" w:cs="Times New Roman"/>
          <w:sz w:val="26"/>
          <w:szCs w:val="26"/>
        </w:rPr>
        <w:t xml:space="preserve"> (далее по тексту – Федеральный закон № 131-ФЗ) </w:t>
      </w:r>
      <w:r w:rsidR="00203392" w:rsidRPr="008813FA">
        <w:rPr>
          <w:rFonts w:ascii="Times New Roman" w:hAnsi="Times New Roman" w:cs="Times New Roman"/>
          <w:sz w:val="26"/>
          <w:szCs w:val="26"/>
        </w:rPr>
        <w:t>У</w:t>
      </w:r>
      <w:r w:rsidRPr="008813FA">
        <w:rPr>
          <w:rFonts w:ascii="Times New Roman" w:hAnsi="Times New Roman" w:cs="Times New Roman"/>
          <w:sz w:val="26"/>
          <w:szCs w:val="26"/>
        </w:rPr>
        <w:t>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D93FF2" w:rsidRPr="008813FA" w:rsidRDefault="00D93FF2" w:rsidP="008813F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2968BF" w:rsidRPr="008813FA" w:rsidRDefault="00A3691A" w:rsidP="004144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</w:t>
      </w:r>
      <w:r w:rsidR="004144A0">
        <w:rPr>
          <w:rFonts w:ascii="Times New Roman" w:hAnsi="Times New Roman" w:cs="Times New Roman"/>
          <w:sz w:val="26"/>
          <w:szCs w:val="26"/>
        </w:rPr>
        <w:t>01</w:t>
      </w:r>
      <w:r w:rsidR="008168E8" w:rsidRPr="008813FA">
        <w:rPr>
          <w:rFonts w:ascii="Times New Roman" w:hAnsi="Times New Roman" w:cs="Times New Roman"/>
          <w:sz w:val="26"/>
          <w:szCs w:val="26"/>
        </w:rPr>
        <w:t>.</w:t>
      </w:r>
      <w:r w:rsidR="00120638">
        <w:rPr>
          <w:rFonts w:ascii="Times New Roman" w:hAnsi="Times New Roman" w:cs="Times New Roman"/>
          <w:sz w:val="26"/>
          <w:szCs w:val="26"/>
        </w:rPr>
        <w:t>01</w:t>
      </w:r>
      <w:r w:rsidR="008168E8" w:rsidRPr="008813FA">
        <w:rPr>
          <w:rFonts w:ascii="Times New Roman" w:hAnsi="Times New Roman" w:cs="Times New Roman"/>
          <w:sz w:val="26"/>
          <w:szCs w:val="26"/>
        </w:rPr>
        <w:t>.20</w:t>
      </w:r>
      <w:r w:rsidR="00CC1E7F" w:rsidRPr="008813FA">
        <w:rPr>
          <w:rFonts w:ascii="Times New Roman" w:hAnsi="Times New Roman" w:cs="Times New Roman"/>
          <w:sz w:val="26"/>
          <w:szCs w:val="26"/>
        </w:rPr>
        <w:t>2</w:t>
      </w:r>
      <w:r w:rsidR="004144A0">
        <w:rPr>
          <w:rFonts w:ascii="Times New Roman" w:hAnsi="Times New Roman" w:cs="Times New Roman"/>
          <w:sz w:val="26"/>
          <w:szCs w:val="26"/>
        </w:rPr>
        <w:t>1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вступ</w:t>
      </w:r>
      <w:r w:rsidR="004144A0" w:rsidRPr="004144A0">
        <w:rPr>
          <w:rFonts w:ascii="Times New Roman" w:hAnsi="Times New Roman" w:cs="Times New Roman"/>
          <w:sz w:val="26"/>
          <w:szCs w:val="26"/>
        </w:rPr>
        <w:t>и</w:t>
      </w:r>
      <w:r w:rsidR="002B37C6" w:rsidRPr="002B37C6">
        <w:rPr>
          <w:rFonts w:ascii="Times New Roman" w:hAnsi="Times New Roman" w:cs="Times New Roman"/>
          <w:sz w:val="26"/>
          <w:szCs w:val="26"/>
        </w:rPr>
        <w:t>т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в силу Федеральны</w:t>
      </w:r>
      <w:r w:rsidR="002B37C6" w:rsidRPr="002B37C6">
        <w:rPr>
          <w:rFonts w:ascii="Times New Roman" w:hAnsi="Times New Roman" w:cs="Times New Roman"/>
          <w:sz w:val="26"/>
          <w:szCs w:val="26"/>
        </w:rPr>
        <w:t>й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закон от </w:t>
      </w:r>
      <w:r w:rsidR="004144A0">
        <w:rPr>
          <w:rFonts w:ascii="Times New Roman" w:hAnsi="Times New Roman" w:cs="Times New Roman"/>
          <w:sz w:val="26"/>
          <w:szCs w:val="26"/>
        </w:rPr>
        <w:t>20</w:t>
      </w:r>
      <w:r w:rsidR="008168E8" w:rsidRPr="008813FA">
        <w:rPr>
          <w:rFonts w:ascii="Times New Roman" w:hAnsi="Times New Roman" w:cs="Times New Roman"/>
          <w:sz w:val="26"/>
          <w:szCs w:val="26"/>
        </w:rPr>
        <w:t>.</w:t>
      </w:r>
      <w:r w:rsidR="004144A0">
        <w:rPr>
          <w:rFonts w:ascii="Times New Roman" w:hAnsi="Times New Roman" w:cs="Times New Roman"/>
          <w:sz w:val="26"/>
          <w:szCs w:val="26"/>
        </w:rPr>
        <w:t>07</w:t>
      </w:r>
      <w:r w:rsidR="002B37C6" w:rsidRPr="002B37C6">
        <w:rPr>
          <w:rFonts w:ascii="Times New Roman" w:hAnsi="Times New Roman" w:cs="Times New Roman"/>
          <w:sz w:val="26"/>
          <w:szCs w:val="26"/>
        </w:rPr>
        <w:t>.</w:t>
      </w:r>
      <w:r w:rsidR="00CC1E7F" w:rsidRPr="008813FA">
        <w:rPr>
          <w:rFonts w:ascii="Times New Roman" w:hAnsi="Times New Roman" w:cs="Times New Roman"/>
          <w:sz w:val="26"/>
          <w:szCs w:val="26"/>
        </w:rPr>
        <w:t>2020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№ </w:t>
      </w:r>
      <w:r w:rsidR="004144A0">
        <w:rPr>
          <w:rFonts w:ascii="Times New Roman" w:hAnsi="Times New Roman" w:cs="Times New Roman"/>
          <w:sz w:val="26"/>
          <w:szCs w:val="26"/>
        </w:rPr>
        <w:t xml:space="preserve">236-ФЗ </w:t>
      </w:r>
      <w:r w:rsidR="004144A0" w:rsidRPr="008813FA">
        <w:rPr>
          <w:rFonts w:ascii="Times New Roman" w:hAnsi="Times New Roman" w:cs="Times New Roman"/>
          <w:sz w:val="26"/>
          <w:szCs w:val="26"/>
        </w:rPr>
        <w:t>«</w:t>
      </w:r>
      <w:r w:rsidR="004144A0">
        <w:rPr>
          <w:rFonts w:ascii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 w:rsidR="004144A0" w:rsidRPr="008813FA">
        <w:rPr>
          <w:rFonts w:ascii="Times New Roman" w:hAnsi="Times New Roman" w:cs="Times New Roman"/>
          <w:sz w:val="26"/>
          <w:szCs w:val="26"/>
        </w:rPr>
        <w:t>«</w:t>
      </w:r>
      <w:r w:rsidR="004144A0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4144A0" w:rsidRPr="008813FA">
        <w:rPr>
          <w:rFonts w:ascii="Times New Roman" w:hAnsi="Times New Roman" w:cs="Times New Roman"/>
          <w:sz w:val="26"/>
          <w:szCs w:val="26"/>
        </w:rPr>
        <w:t>»</w:t>
      </w:r>
      <w:r w:rsidR="002B37C6" w:rsidRPr="002B37C6">
        <w:rPr>
          <w:rFonts w:ascii="Times New Roman" w:hAnsi="Times New Roman" w:cs="Times New Roman"/>
          <w:sz w:val="26"/>
          <w:szCs w:val="26"/>
        </w:rPr>
        <w:t xml:space="preserve">, </w:t>
      </w:r>
      <w:r w:rsidR="00023D1B" w:rsidRPr="002B37C6">
        <w:rPr>
          <w:rFonts w:ascii="Times New Roman" w:hAnsi="Times New Roman" w:cs="Times New Roman"/>
          <w:sz w:val="26"/>
          <w:szCs w:val="26"/>
        </w:rPr>
        <w:t>в</w:t>
      </w:r>
      <w:r w:rsidR="00023D1B" w:rsidRPr="008813FA">
        <w:rPr>
          <w:rFonts w:ascii="Times New Roman" w:hAnsi="Times New Roman" w:cs="Times New Roman"/>
          <w:sz w:val="26"/>
          <w:szCs w:val="26"/>
        </w:rPr>
        <w:t xml:space="preserve"> соответствии с которым</w:t>
      </w:r>
      <w:r w:rsidR="004144A0" w:rsidRPr="004144A0">
        <w:rPr>
          <w:rFonts w:ascii="Times New Roman" w:hAnsi="Times New Roman" w:cs="Times New Roman"/>
          <w:sz w:val="26"/>
          <w:szCs w:val="26"/>
        </w:rPr>
        <w:t xml:space="preserve"> </w:t>
      </w:r>
      <w:r w:rsidR="00023D1B" w:rsidRPr="008813FA">
        <w:rPr>
          <w:rFonts w:ascii="Times New Roman" w:hAnsi="Times New Roman" w:cs="Times New Roman"/>
          <w:sz w:val="26"/>
          <w:szCs w:val="26"/>
        </w:rPr>
        <w:t>внос</w:t>
      </w:r>
      <w:r w:rsidR="00871021">
        <w:rPr>
          <w:rFonts w:ascii="Times New Roman" w:hAnsi="Times New Roman" w:cs="Times New Roman"/>
          <w:sz w:val="26"/>
          <w:szCs w:val="26"/>
        </w:rPr>
        <w:t>я</w:t>
      </w:r>
      <w:r w:rsidR="00023D1B" w:rsidRPr="008813FA">
        <w:rPr>
          <w:rFonts w:ascii="Times New Roman" w:hAnsi="Times New Roman" w:cs="Times New Roman"/>
          <w:sz w:val="26"/>
          <w:szCs w:val="26"/>
        </w:rPr>
        <w:t>тся сле</w:t>
      </w:r>
      <w:r w:rsidR="006539AF" w:rsidRPr="008813FA">
        <w:rPr>
          <w:rFonts w:ascii="Times New Roman" w:hAnsi="Times New Roman" w:cs="Times New Roman"/>
          <w:sz w:val="26"/>
          <w:szCs w:val="26"/>
        </w:rPr>
        <w:t>дующ</w:t>
      </w:r>
      <w:r w:rsidR="008813FA">
        <w:rPr>
          <w:rFonts w:ascii="Times New Roman" w:hAnsi="Times New Roman" w:cs="Times New Roman"/>
          <w:sz w:val="26"/>
          <w:szCs w:val="26"/>
        </w:rPr>
        <w:t>ие</w:t>
      </w:r>
      <w:r w:rsidR="006539AF" w:rsidRPr="008813FA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8813FA">
        <w:rPr>
          <w:rFonts w:ascii="Times New Roman" w:hAnsi="Times New Roman" w:cs="Times New Roman"/>
          <w:sz w:val="26"/>
          <w:szCs w:val="26"/>
        </w:rPr>
        <w:t>я</w:t>
      </w:r>
      <w:r w:rsidR="006539AF" w:rsidRPr="008813FA">
        <w:rPr>
          <w:rFonts w:ascii="Times New Roman" w:hAnsi="Times New Roman" w:cs="Times New Roman"/>
          <w:sz w:val="26"/>
          <w:szCs w:val="26"/>
        </w:rPr>
        <w:t xml:space="preserve"> в</w:t>
      </w:r>
      <w:r w:rsidR="00064A87">
        <w:rPr>
          <w:rFonts w:ascii="Times New Roman" w:hAnsi="Times New Roman" w:cs="Times New Roman"/>
          <w:sz w:val="26"/>
          <w:szCs w:val="26"/>
        </w:rPr>
        <w:br/>
      </w:r>
      <w:r w:rsidR="006539AF" w:rsidRPr="008813FA">
        <w:rPr>
          <w:rFonts w:ascii="Times New Roman" w:hAnsi="Times New Roman" w:cs="Times New Roman"/>
          <w:sz w:val="26"/>
          <w:szCs w:val="26"/>
        </w:rPr>
        <w:t>Федеральный з</w:t>
      </w:r>
      <w:r w:rsidR="00023D1B" w:rsidRPr="008813FA">
        <w:rPr>
          <w:rFonts w:ascii="Times New Roman" w:hAnsi="Times New Roman" w:cs="Times New Roman"/>
          <w:sz w:val="26"/>
          <w:szCs w:val="26"/>
        </w:rPr>
        <w:t>акон № 131-ФЗ</w:t>
      </w:r>
      <w:r w:rsidR="008813FA">
        <w:rPr>
          <w:rFonts w:ascii="Times New Roman" w:hAnsi="Times New Roman" w:cs="Times New Roman"/>
          <w:sz w:val="26"/>
          <w:szCs w:val="26"/>
        </w:rPr>
        <w:t>:</w:t>
      </w:r>
    </w:p>
    <w:p w:rsidR="004144A0" w:rsidRPr="00AE7435" w:rsidRDefault="00B54B9B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1) </w:t>
      </w:r>
      <w:r w:rsidR="004144A0" w:rsidRPr="00E567C9">
        <w:rPr>
          <w:rFonts w:ascii="Times New Roman" w:hAnsi="Times New Roman" w:cs="Times New Roman"/>
          <w:b/>
          <w:bCs/>
          <w:sz w:val="26"/>
          <w:szCs w:val="26"/>
        </w:rPr>
        <w:t>часть 1 статьи 25.1</w:t>
      </w:r>
      <w:r w:rsidR="00AE7435"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 «Сход граждан»</w:t>
      </w:r>
      <w:r w:rsidR="004144A0"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E7435" w:rsidRPr="00E567C9">
        <w:rPr>
          <w:rFonts w:ascii="Times New Roman" w:hAnsi="Times New Roman" w:cs="Times New Roman"/>
          <w:b/>
          <w:bCs/>
          <w:sz w:val="26"/>
          <w:szCs w:val="26"/>
        </w:rPr>
        <w:t>дополняется</w:t>
      </w:r>
      <w:r w:rsidR="004144A0"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 пунктом 4.2 </w:t>
      </w:r>
      <w:r w:rsidR="004144A0" w:rsidRPr="00E567C9">
        <w:rPr>
          <w:rFonts w:ascii="Times New Roman" w:hAnsi="Times New Roman" w:cs="Times New Roman"/>
          <w:bCs/>
          <w:sz w:val="26"/>
          <w:szCs w:val="26"/>
        </w:rPr>
        <w:t>следующего содержания</w:t>
      </w:r>
      <w:r w:rsidR="00CD1E62"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 (для </w:t>
      </w:r>
      <w:r w:rsidR="00D849EA" w:rsidRPr="00E567C9">
        <w:rPr>
          <w:rFonts w:ascii="Times New Roman" w:hAnsi="Times New Roman" w:cs="Times New Roman"/>
          <w:b/>
          <w:bCs/>
          <w:sz w:val="26"/>
          <w:szCs w:val="26"/>
        </w:rPr>
        <w:t>городских округов, сельских и городских поселений)</w:t>
      </w:r>
      <w:r w:rsidR="004144A0" w:rsidRPr="00E567C9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 xml:space="preserve">4.2) в поселении, в котором полномочия </w:t>
      </w:r>
      <w:r w:rsidR="00AE7435">
        <w:rPr>
          <w:rFonts w:ascii="Times New Roman" w:hAnsi="Times New Roman" w:cs="Times New Roman"/>
          <w:bCs/>
          <w:sz w:val="26"/>
          <w:szCs w:val="26"/>
        </w:rPr>
        <w:t>Собранием депутатов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осуществляются сходом граждан, по вопросам выдвижения, подготовки, отбора и реализации инициативных проектов;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67C9">
        <w:rPr>
          <w:rFonts w:ascii="Times New Roman" w:hAnsi="Times New Roman" w:cs="Times New Roman"/>
          <w:b/>
          <w:bCs/>
          <w:sz w:val="26"/>
          <w:szCs w:val="26"/>
        </w:rPr>
        <w:t>2)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E4102" w:rsidRPr="007E4102">
        <w:rPr>
          <w:rFonts w:ascii="Times New Roman" w:hAnsi="Times New Roman" w:cs="Times New Roman"/>
          <w:b/>
          <w:bCs/>
          <w:sz w:val="26"/>
          <w:szCs w:val="26"/>
        </w:rPr>
        <w:t>Введена статья</w:t>
      </w:r>
      <w:r w:rsidR="007E410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>26.1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</w:t>
      </w:r>
      <w:r w:rsidR="00CD1E62"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="00CD1E62" w:rsidRPr="00CD1E62">
        <w:rPr>
          <w:rFonts w:ascii="Times New Roman" w:hAnsi="Times New Roman" w:cs="Times New Roman"/>
          <w:b/>
          <w:bCs/>
          <w:sz w:val="26"/>
          <w:szCs w:val="26"/>
        </w:rPr>
        <w:t>для всех муниципальных образований</w:t>
      </w:r>
      <w:r w:rsidR="00CD1E62">
        <w:rPr>
          <w:rFonts w:ascii="Times New Roman" w:hAnsi="Times New Roman" w:cs="Times New Roman"/>
          <w:bCs/>
          <w:sz w:val="26"/>
          <w:szCs w:val="26"/>
        </w:rPr>
        <w:t>)</w:t>
      </w:r>
      <w:r w:rsidRPr="004144A0">
        <w:rPr>
          <w:rFonts w:ascii="Times New Roman" w:hAnsi="Times New Roman" w:cs="Times New Roman"/>
          <w:bCs/>
          <w:sz w:val="26"/>
          <w:szCs w:val="26"/>
        </w:rPr>
        <w:t>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7E4102">
        <w:rPr>
          <w:rFonts w:ascii="Times New Roman" w:hAnsi="Times New Roman" w:cs="Times New Roman"/>
          <w:b/>
          <w:bCs/>
          <w:sz w:val="26"/>
          <w:szCs w:val="26"/>
        </w:rPr>
        <w:t>Статья 26.1. Инициативные проекты</w:t>
      </w:r>
    </w:p>
    <w:p w:rsidR="00D849EA" w:rsidRDefault="00D849EA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1.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самоуправления, в </w:t>
      </w:r>
      <w:r w:rsidRPr="00E567C9">
        <w:rPr>
          <w:rFonts w:ascii="Times New Roman" w:hAnsi="Times New Roman" w:cs="Times New Roman"/>
          <w:bCs/>
          <w:sz w:val="26"/>
          <w:szCs w:val="26"/>
        </w:rPr>
        <w:t xml:space="preserve">администрацию </w:t>
      </w:r>
      <w:r w:rsidR="00AE7435" w:rsidRPr="00E567C9">
        <w:rPr>
          <w:rFonts w:ascii="Times New Roman" w:hAnsi="Times New Roman" w:cs="Times New Roman"/>
          <w:bCs/>
          <w:sz w:val="26"/>
          <w:szCs w:val="26"/>
        </w:rPr>
        <w:t>муниципального образования</w:t>
      </w:r>
      <w:r w:rsidR="00AE743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может быть внесен инициативный проект. Порядок определения части территории муниципального образования, на которой могут реализовываться инициативные проекты, устанавливается нормативным </w:t>
      </w:r>
      <w:r w:rsidRPr="004144A0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правовым актом </w:t>
      </w:r>
      <w:r w:rsidR="00C5369A" w:rsidRPr="003906F3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AE7435" w:rsidRPr="003906F3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144A0">
        <w:rPr>
          <w:rFonts w:ascii="Times New Roman" w:hAnsi="Times New Roman" w:cs="Times New Roman"/>
          <w:bCs/>
          <w:sz w:val="26"/>
          <w:szCs w:val="26"/>
        </w:rPr>
        <w:t>муниципального образования.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образования, органы территориального общественного самоуправления, </w:t>
      </w:r>
      <w:r w:rsidRPr="00AE7435">
        <w:rPr>
          <w:rFonts w:ascii="Times New Roman" w:hAnsi="Times New Roman" w:cs="Times New Roman"/>
          <w:bCs/>
          <w:i/>
          <w:sz w:val="26"/>
          <w:szCs w:val="26"/>
        </w:rPr>
        <w:t>староста сельского населенного пункта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(далее - инициаторы проекта). Минимальная численность инициативной группы может быть уменьшена нормативным правовым актом 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AE7435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</w:t>
      </w:r>
      <w:r w:rsidR="00C5369A" w:rsidRPr="00E567C9">
        <w:rPr>
          <w:rFonts w:ascii="Times New Roman" w:hAnsi="Times New Roman" w:cs="Times New Roman"/>
          <w:bCs/>
          <w:i/>
          <w:sz w:val="26"/>
          <w:szCs w:val="26"/>
        </w:rPr>
        <w:t>депутатов</w:t>
      </w:r>
      <w:r w:rsidR="00AE7435" w:rsidRPr="00E567C9">
        <w:rPr>
          <w:rFonts w:ascii="Times New Roman" w:hAnsi="Times New Roman" w:cs="Times New Roman"/>
          <w:bCs/>
          <w:i/>
          <w:sz w:val="26"/>
          <w:szCs w:val="26"/>
        </w:rPr>
        <w:t>)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образования. Право выступить инициатором проекта в соответствии с </w:t>
      </w:r>
      <w:r w:rsidRPr="00E567C9">
        <w:rPr>
          <w:rFonts w:ascii="Times New Roman" w:hAnsi="Times New Roman" w:cs="Times New Roman"/>
          <w:bCs/>
          <w:i/>
          <w:sz w:val="26"/>
          <w:szCs w:val="26"/>
        </w:rPr>
        <w:t>нормативным правовым актом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E567C9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</w:t>
      </w:r>
      <w:r w:rsidR="00C5369A" w:rsidRPr="00E567C9">
        <w:rPr>
          <w:rFonts w:ascii="Times New Roman" w:hAnsi="Times New Roman" w:cs="Times New Roman"/>
          <w:bCs/>
          <w:i/>
          <w:sz w:val="26"/>
          <w:szCs w:val="26"/>
        </w:rPr>
        <w:t>депутатов</w:t>
      </w:r>
      <w:r w:rsidR="00E567C9" w:rsidRPr="00E567C9">
        <w:rPr>
          <w:rFonts w:ascii="Times New Roman" w:hAnsi="Times New Roman" w:cs="Times New Roman"/>
          <w:bCs/>
          <w:i/>
          <w:sz w:val="26"/>
          <w:szCs w:val="26"/>
        </w:rPr>
        <w:t>)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144A0">
        <w:rPr>
          <w:rFonts w:ascii="Times New Roman" w:hAnsi="Times New Roman" w:cs="Times New Roman"/>
          <w:bCs/>
          <w:sz w:val="26"/>
          <w:szCs w:val="26"/>
        </w:rPr>
        <w:t>муниципального образования может быть предоставлено также иным лицам, осуществляющим деятельность на территории соответствующего муниципального образования.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3. Инициативный проект должен содержать следующие сведения: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2) обоснование предложений по решению указанной проблемы;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3) описание ожидаемого результата (ожидаемых результатов) реализации инициативного проекта;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4) предварительный расчет необходимых расходов на реализацию инициативного проекта;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5) планируемые сроки реализации инициативного проекта;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</w:t>
      </w:r>
      <w:r w:rsidRPr="00E567C9">
        <w:rPr>
          <w:rFonts w:ascii="Times New Roman" w:hAnsi="Times New Roman" w:cs="Times New Roman"/>
          <w:bCs/>
          <w:i/>
          <w:sz w:val="26"/>
          <w:szCs w:val="26"/>
        </w:rPr>
        <w:t>нормативным правовым актом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7E4102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9) иные сведения, предусмотренные </w:t>
      </w:r>
      <w:r w:rsidRPr="00E567C9">
        <w:rPr>
          <w:rFonts w:ascii="Times New Roman" w:hAnsi="Times New Roman" w:cs="Times New Roman"/>
          <w:bCs/>
          <w:i/>
          <w:sz w:val="26"/>
          <w:szCs w:val="26"/>
        </w:rPr>
        <w:t>нормативным правовым актом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7E4102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="007E410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4144A0">
        <w:rPr>
          <w:rFonts w:ascii="Times New Roman" w:hAnsi="Times New Roman" w:cs="Times New Roman"/>
          <w:bCs/>
          <w:sz w:val="26"/>
          <w:szCs w:val="26"/>
        </w:rPr>
        <w:t>муниципального образования.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4. Инициативный проект до его внесения в администрацию 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  <w:r w:rsidRPr="004144A0">
        <w:rPr>
          <w:rFonts w:ascii="Times New Roman" w:hAnsi="Times New Roman" w:cs="Times New Roman"/>
          <w:bCs/>
          <w:sz w:val="26"/>
          <w:szCs w:val="26"/>
        </w:rPr>
        <w:t>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 проекта. При этом возможно рассмотрение нескольких инициативных проектов на одном сходе, одном собрании или на одной конференции граждан.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67C9">
        <w:rPr>
          <w:rFonts w:ascii="Times New Roman" w:hAnsi="Times New Roman" w:cs="Times New Roman"/>
          <w:bCs/>
          <w:i/>
          <w:sz w:val="26"/>
          <w:szCs w:val="26"/>
        </w:rPr>
        <w:lastRenderedPageBreak/>
        <w:t>Нормативным правовым актом</w:t>
      </w:r>
      <w:r w:rsidR="00C5369A">
        <w:rPr>
          <w:rFonts w:ascii="Times New Roman" w:hAnsi="Times New Roman" w:cs="Times New Roman"/>
          <w:bCs/>
          <w:sz w:val="26"/>
          <w:szCs w:val="26"/>
        </w:rPr>
        <w:t xml:space="preserve"> Собрания </w:t>
      </w:r>
      <w:r w:rsidR="007E4102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Инициаторы проекта при внесении инициативного проекта в администрацию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прикладывают к нему соответственно протокол схода, собрания или конференции граждан, результаты опроса граждан и (или) подписные листы, подтверждающие поддержку инициативного проекта жителями муниципального образования или его части.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5. Информация о внесении инициативного проекта в администрацию 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подлежит опубликованию (обнародованию) и размещению на официальном сайте муниципального образования в информационно-телекоммуникационной сети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="00E567C9">
        <w:rPr>
          <w:rFonts w:ascii="Times New Roman" w:hAnsi="Times New Roman" w:cs="Times New Roman"/>
          <w:sz w:val="26"/>
          <w:szCs w:val="26"/>
        </w:rPr>
        <w:t xml:space="preserve"> </w:t>
      </w:r>
      <w:r w:rsidR="00E567C9" w:rsidRPr="006E69CC">
        <w:rPr>
          <w:rFonts w:ascii="Times New Roman" w:hAnsi="Times New Roman" w:cs="Times New Roman"/>
          <w:i/>
          <w:sz w:val="26"/>
          <w:szCs w:val="26"/>
        </w:rPr>
        <w:t xml:space="preserve">по адресу: </w:t>
      </w:r>
      <w:r w:rsidR="00E567C9" w:rsidRPr="006E69CC">
        <w:rPr>
          <w:rFonts w:ascii="Times New Roman" w:hAnsi="Times New Roman" w:cs="Times New Roman"/>
          <w:i/>
          <w:sz w:val="26"/>
          <w:szCs w:val="26"/>
          <w:lang w:val="en-US"/>
        </w:rPr>
        <w:t>http</w:t>
      </w:r>
      <w:r w:rsidR="00E567C9" w:rsidRPr="006E69CC">
        <w:rPr>
          <w:rFonts w:ascii="Times New Roman" w:hAnsi="Times New Roman" w:cs="Times New Roman"/>
          <w:i/>
          <w:sz w:val="26"/>
          <w:szCs w:val="26"/>
        </w:rPr>
        <w:t>://________</w:t>
      </w:r>
      <w:r w:rsidR="00E567C9" w:rsidRPr="006E69CC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r w:rsidR="00E567C9">
        <w:rPr>
          <w:rFonts w:ascii="Times New Roman" w:hAnsi="Times New Roman" w:cs="Times New Roman"/>
          <w:sz w:val="26"/>
          <w:szCs w:val="26"/>
        </w:rPr>
        <w:t xml:space="preserve"> а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в течение трех рабочих дней со дня внесения инициативного проекта в администрацию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и должна содержать сведения, указанные в части 3 настоящей статьи, а также об инициаторах проекта. Одновременно граждане информируются о возможности представления в администрацию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шестнадцатилетнего возраста. В случае, если администрация </w:t>
      </w:r>
      <w:r w:rsidRPr="00AE7435">
        <w:rPr>
          <w:rFonts w:ascii="Times New Roman" w:hAnsi="Times New Roman" w:cs="Times New Roman"/>
          <w:bCs/>
          <w:i/>
          <w:sz w:val="26"/>
          <w:szCs w:val="26"/>
        </w:rPr>
        <w:t>поселения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не имеет возможности размещать указанную информацию в информационно-телекоммуникационной сети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, указанная информация размещается на официальном сайте </w:t>
      </w:r>
      <w:r w:rsidRPr="00AE7435">
        <w:rPr>
          <w:rFonts w:ascii="Times New Roman" w:hAnsi="Times New Roman" w:cs="Times New Roman"/>
          <w:bCs/>
          <w:i/>
          <w:sz w:val="26"/>
          <w:szCs w:val="26"/>
        </w:rPr>
        <w:t>муниципального района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, в состав которого входит данное </w:t>
      </w:r>
      <w:r w:rsidRPr="00AE7435">
        <w:rPr>
          <w:rFonts w:ascii="Times New Roman" w:hAnsi="Times New Roman" w:cs="Times New Roman"/>
          <w:bCs/>
          <w:i/>
          <w:sz w:val="26"/>
          <w:szCs w:val="26"/>
        </w:rPr>
        <w:t>поселение</w:t>
      </w:r>
      <w:r w:rsidRPr="004144A0">
        <w:rPr>
          <w:rFonts w:ascii="Times New Roman" w:hAnsi="Times New Roman" w:cs="Times New Roman"/>
          <w:bCs/>
          <w:sz w:val="26"/>
          <w:szCs w:val="26"/>
        </w:rPr>
        <w:t>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6. Инициативный проект подлежит обязательному рассмотрению администрацией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в течение 30 дней со дня его внесения. </w:t>
      </w:r>
      <w:r w:rsidR="00934C21">
        <w:rPr>
          <w:rFonts w:ascii="Times New Roman" w:hAnsi="Times New Roman" w:cs="Times New Roman"/>
          <w:bCs/>
          <w:sz w:val="26"/>
          <w:szCs w:val="26"/>
        </w:rPr>
        <w:t>А</w:t>
      </w:r>
      <w:r w:rsidRPr="004144A0">
        <w:rPr>
          <w:rFonts w:ascii="Times New Roman" w:hAnsi="Times New Roman" w:cs="Times New Roman"/>
          <w:bCs/>
          <w:sz w:val="26"/>
          <w:szCs w:val="26"/>
        </w:rPr>
        <w:t>дминистрация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по результатам рассмотрения инициативного проекта принимает одно из следующих решений: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7. </w:t>
      </w:r>
      <w:r w:rsidR="00934C21">
        <w:rPr>
          <w:rFonts w:ascii="Times New Roman" w:hAnsi="Times New Roman" w:cs="Times New Roman"/>
          <w:bCs/>
          <w:sz w:val="26"/>
          <w:szCs w:val="26"/>
        </w:rPr>
        <w:t>А</w:t>
      </w:r>
      <w:r w:rsidRPr="004144A0">
        <w:rPr>
          <w:rFonts w:ascii="Times New Roman" w:hAnsi="Times New Roman" w:cs="Times New Roman"/>
          <w:bCs/>
          <w:sz w:val="26"/>
          <w:szCs w:val="26"/>
        </w:rPr>
        <w:t>дминистрация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принимает решение об отказе в поддержке инициативного проекта в одном из следующих случаев: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1) несоблюдение установленного порядка внесения инициативного проекта и его рассмотрения;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</w:t>
      </w:r>
      <w:r w:rsidRPr="004144A0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иных нормативных правовых актов </w:t>
      </w:r>
      <w:r w:rsidR="00CD1E62">
        <w:rPr>
          <w:rFonts w:ascii="Times New Roman" w:hAnsi="Times New Roman" w:cs="Times New Roman"/>
          <w:bCs/>
          <w:sz w:val="26"/>
          <w:szCs w:val="26"/>
        </w:rPr>
        <w:t>Тульской области</w:t>
      </w:r>
      <w:r w:rsidRPr="004144A0">
        <w:rPr>
          <w:rFonts w:ascii="Times New Roman" w:hAnsi="Times New Roman" w:cs="Times New Roman"/>
          <w:bCs/>
          <w:sz w:val="26"/>
          <w:szCs w:val="26"/>
        </w:rPr>
        <w:t>, уставу муниципального образования;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5) наличие возможности решения описанной в инициативном проекте проблемы более эффективным способом;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6) признание инициативного проекта не прошедшим конкурсный отбор.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8. </w:t>
      </w:r>
      <w:r w:rsidR="00934C21">
        <w:rPr>
          <w:rFonts w:ascii="Times New Roman" w:hAnsi="Times New Roman" w:cs="Times New Roman"/>
          <w:bCs/>
          <w:sz w:val="26"/>
          <w:szCs w:val="26"/>
        </w:rPr>
        <w:t>А</w:t>
      </w:r>
      <w:r w:rsidRPr="004144A0">
        <w:rPr>
          <w:rFonts w:ascii="Times New Roman" w:hAnsi="Times New Roman" w:cs="Times New Roman"/>
          <w:bCs/>
          <w:sz w:val="26"/>
          <w:szCs w:val="26"/>
        </w:rPr>
        <w:t>дминистрация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вправе, а в случае, предусмотренном пунктом 5 части 7 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9. Порядок выдвижения, внесения, обсуждения, рассмотрения инициативных проектов, а также проведения их конкурсного отбора устанавливается 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Собранием </w:t>
      </w:r>
      <w:r w:rsidR="00934C21" w:rsidRPr="00E567C9">
        <w:rPr>
          <w:rFonts w:ascii="Times New Roman" w:hAnsi="Times New Roman" w:cs="Times New Roman"/>
          <w:bCs/>
          <w:i/>
          <w:sz w:val="26"/>
          <w:szCs w:val="26"/>
        </w:rPr>
        <w:t xml:space="preserve">представителей (депутатов) </w:t>
      </w:r>
      <w:r w:rsidRPr="00E567C9">
        <w:rPr>
          <w:rFonts w:ascii="Times New Roman" w:hAnsi="Times New Roman" w:cs="Times New Roman"/>
          <w:bCs/>
          <w:sz w:val="26"/>
          <w:szCs w:val="26"/>
        </w:rPr>
        <w:t>(</w:t>
      </w:r>
      <w:r w:rsidRPr="004144A0">
        <w:rPr>
          <w:rFonts w:ascii="Times New Roman" w:hAnsi="Times New Roman" w:cs="Times New Roman"/>
          <w:bCs/>
          <w:sz w:val="26"/>
          <w:szCs w:val="26"/>
        </w:rPr>
        <w:t>сходом граждан, осуществляющим полномочия представительного органа) муниципального образования.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10. В отношении инициативных проектов, выдвигаемых для получения финансовой поддержки за счет межбюджетных трансфертов из бюджета </w:t>
      </w:r>
      <w:r w:rsidR="00CD1E62">
        <w:rPr>
          <w:rFonts w:ascii="Times New Roman" w:hAnsi="Times New Roman" w:cs="Times New Roman"/>
          <w:bCs/>
          <w:sz w:val="26"/>
          <w:szCs w:val="26"/>
        </w:rPr>
        <w:t>Тульской области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</w:t>
      </w:r>
      <w:r w:rsidR="00CD1E62">
        <w:rPr>
          <w:rFonts w:ascii="Times New Roman" w:hAnsi="Times New Roman" w:cs="Times New Roman"/>
          <w:bCs/>
          <w:sz w:val="26"/>
          <w:szCs w:val="26"/>
        </w:rPr>
        <w:t>Тульской области</w:t>
      </w:r>
      <w:r w:rsidRPr="004144A0">
        <w:rPr>
          <w:rFonts w:ascii="Times New Roman" w:hAnsi="Times New Roman" w:cs="Times New Roman"/>
          <w:bCs/>
          <w:sz w:val="26"/>
          <w:szCs w:val="26"/>
        </w:rPr>
        <w:t>. В этом случае требования частей 3, 6, 7, 8, 9, 11 и 12 настоящей статьи не применяются.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11. В случае, если в администрацию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внесено несколько инициативных проектов, в том числе с описанием аналогичных по содержанию приоритетных проблем, администрация</w:t>
      </w:r>
      <w:r w:rsidR="00934C2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организует проведение конкурсного отбора и информирует об этом инициаторов проекта.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 xml:space="preserve">12.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</w:t>
      </w:r>
      <w:r w:rsidRPr="00E567C9">
        <w:rPr>
          <w:rFonts w:ascii="Times New Roman" w:hAnsi="Times New Roman" w:cs="Times New Roman"/>
          <w:bCs/>
          <w:i/>
          <w:sz w:val="26"/>
          <w:szCs w:val="26"/>
        </w:rPr>
        <w:t>нормативным правовым актом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D1774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7E4102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="007E410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4144A0">
        <w:rPr>
          <w:rFonts w:ascii="Times New Roman" w:hAnsi="Times New Roman" w:cs="Times New Roman"/>
          <w:bCs/>
          <w:sz w:val="26"/>
          <w:szCs w:val="26"/>
        </w:rPr>
        <w:t>муниципального образования. Состав коллегиального органа (комиссии) формируется администрацией</w:t>
      </w:r>
      <w:r w:rsidR="00B22A4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. При этом половина от общего числа членов коллегиального органа (комиссии) должна быть назначена на основе предложений </w:t>
      </w:r>
      <w:r w:rsidR="00FD1774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7E4102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="007E410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образования. Инициаторам проекта и их представителям при проведении конкурсного отбора должна обеспечиваться возможность участия в </w:t>
      </w:r>
      <w:r w:rsidRPr="004144A0">
        <w:rPr>
          <w:rFonts w:ascii="Times New Roman" w:hAnsi="Times New Roman" w:cs="Times New Roman"/>
          <w:bCs/>
          <w:sz w:val="26"/>
          <w:szCs w:val="26"/>
        </w:rPr>
        <w:lastRenderedPageBreak/>
        <w:t>рассмотрении коллегиальным органом (комиссией) инициативных проектов и изложения своих позиций по ним.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13. Инициаторы проекта, другие граждане, проживающие на территории соответствующего муниципального образования,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4A0">
        <w:rPr>
          <w:rFonts w:ascii="Times New Roman" w:hAnsi="Times New Roman" w:cs="Times New Roman"/>
          <w:bCs/>
          <w:sz w:val="26"/>
          <w:szCs w:val="26"/>
        </w:rPr>
        <w:t>14. Информация о рассмотрении инициативного проекта администрацией</w:t>
      </w:r>
      <w:r w:rsidR="00B22A4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муниципального образования в информационно-телекоммуникационной сети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="006E69CC">
        <w:rPr>
          <w:rFonts w:ascii="Times New Roman" w:hAnsi="Times New Roman" w:cs="Times New Roman"/>
          <w:sz w:val="26"/>
          <w:szCs w:val="26"/>
        </w:rPr>
        <w:t xml:space="preserve"> </w:t>
      </w:r>
      <w:r w:rsidR="006E69CC" w:rsidRPr="006E69CC">
        <w:rPr>
          <w:rFonts w:ascii="Times New Roman" w:hAnsi="Times New Roman" w:cs="Times New Roman"/>
          <w:i/>
          <w:sz w:val="26"/>
          <w:szCs w:val="26"/>
        </w:rPr>
        <w:t xml:space="preserve">по адресу: </w:t>
      </w:r>
      <w:r w:rsidR="006E69CC" w:rsidRPr="006E69CC">
        <w:rPr>
          <w:rFonts w:ascii="Times New Roman" w:hAnsi="Times New Roman" w:cs="Times New Roman"/>
          <w:i/>
          <w:sz w:val="26"/>
          <w:szCs w:val="26"/>
          <w:lang w:val="en-US"/>
        </w:rPr>
        <w:t>http</w:t>
      </w:r>
      <w:r w:rsidR="006E69CC" w:rsidRPr="006E69CC">
        <w:rPr>
          <w:rFonts w:ascii="Times New Roman" w:hAnsi="Times New Roman" w:cs="Times New Roman"/>
          <w:i/>
          <w:sz w:val="26"/>
          <w:szCs w:val="26"/>
        </w:rPr>
        <w:t>://________</w:t>
      </w:r>
      <w:r w:rsidR="006E69CC" w:rsidRPr="006E69CC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r w:rsidRPr="004144A0">
        <w:rPr>
          <w:rFonts w:ascii="Times New Roman" w:hAnsi="Times New Roman" w:cs="Times New Roman"/>
          <w:bCs/>
          <w:sz w:val="26"/>
          <w:szCs w:val="26"/>
        </w:rPr>
        <w:t>. Отчет администрации</w:t>
      </w:r>
      <w:r w:rsidR="00B22A4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об итогах реализации инициативного проекта подлежит опубликованию (обнародованию) и размещению на официальном сайте муниципального образования в информационно-телекоммуникационной сети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="006E69CC" w:rsidRPr="006E69CC">
        <w:rPr>
          <w:rFonts w:ascii="Times New Roman" w:hAnsi="Times New Roman" w:cs="Times New Roman"/>
          <w:i/>
          <w:sz w:val="26"/>
          <w:szCs w:val="26"/>
        </w:rPr>
        <w:t xml:space="preserve"> по адресу: </w:t>
      </w:r>
      <w:r w:rsidR="006E69CC" w:rsidRPr="006E69CC">
        <w:rPr>
          <w:rFonts w:ascii="Times New Roman" w:hAnsi="Times New Roman" w:cs="Times New Roman"/>
          <w:i/>
          <w:sz w:val="26"/>
          <w:szCs w:val="26"/>
          <w:lang w:val="en-US"/>
        </w:rPr>
        <w:t>http</w:t>
      </w:r>
      <w:r w:rsidR="006E69CC" w:rsidRPr="006E69CC">
        <w:rPr>
          <w:rFonts w:ascii="Times New Roman" w:hAnsi="Times New Roman" w:cs="Times New Roman"/>
          <w:i/>
          <w:sz w:val="26"/>
          <w:szCs w:val="26"/>
        </w:rPr>
        <w:t>://________</w:t>
      </w:r>
      <w:r w:rsidR="006E69CC" w:rsidRPr="006E69CC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в течение 30 календарных дней со дня завершения реализации инициативного проекта. В случае, если администрация </w:t>
      </w:r>
      <w:r w:rsidRPr="006E69CC">
        <w:rPr>
          <w:rFonts w:ascii="Times New Roman" w:hAnsi="Times New Roman" w:cs="Times New Roman"/>
          <w:bCs/>
          <w:i/>
          <w:sz w:val="26"/>
          <w:szCs w:val="26"/>
        </w:rPr>
        <w:t>поселения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не имеет возможности размещать указанную информацию в информационно-телекоммуникационной сети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, указанная информация размещается на официальном сайте </w:t>
      </w:r>
      <w:r w:rsidRPr="006E69CC">
        <w:rPr>
          <w:rFonts w:ascii="Times New Roman" w:hAnsi="Times New Roman" w:cs="Times New Roman"/>
          <w:bCs/>
          <w:i/>
          <w:sz w:val="26"/>
          <w:szCs w:val="26"/>
        </w:rPr>
        <w:t>муниципального района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, в состав которого входит данное </w:t>
      </w:r>
      <w:r w:rsidRPr="006E69CC">
        <w:rPr>
          <w:rFonts w:ascii="Times New Roman" w:hAnsi="Times New Roman" w:cs="Times New Roman"/>
          <w:bCs/>
          <w:i/>
          <w:sz w:val="26"/>
          <w:szCs w:val="26"/>
        </w:rPr>
        <w:t>поселение</w:t>
      </w:r>
      <w:r w:rsidRPr="004144A0">
        <w:rPr>
          <w:rFonts w:ascii="Times New Roman" w:hAnsi="Times New Roman" w:cs="Times New Roman"/>
          <w:bCs/>
          <w:sz w:val="26"/>
          <w:szCs w:val="26"/>
        </w:rPr>
        <w:t>. В сельском населенном пункте указанная информация может доводиться до сведения граждан старостой сельского населенного пункта.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B54B9B" w:rsidRDefault="004144A0" w:rsidP="003906F3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3) в статье 27</w:t>
      </w:r>
      <w:r w:rsidR="00D849E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2727C">
        <w:rPr>
          <w:rFonts w:ascii="Times New Roman" w:hAnsi="Times New Roman" w:cs="Times New Roman"/>
          <w:b/>
          <w:bCs/>
          <w:sz w:val="26"/>
          <w:szCs w:val="26"/>
        </w:rPr>
        <w:t>«Территориальное общественное самоуправление»</w:t>
      </w:r>
      <w:r w:rsidR="00C272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849EA">
        <w:rPr>
          <w:rFonts w:ascii="Times New Roman" w:hAnsi="Times New Roman" w:cs="Times New Roman"/>
          <w:bCs/>
          <w:sz w:val="26"/>
          <w:szCs w:val="26"/>
        </w:rPr>
        <w:t>(</w:t>
      </w:r>
      <w:r w:rsidR="00D849EA" w:rsidRPr="00D849EA">
        <w:rPr>
          <w:rFonts w:ascii="Times New Roman" w:hAnsi="Times New Roman" w:cs="Times New Roman"/>
          <w:b/>
          <w:bCs/>
          <w:sz w:val="26"/>
          <w:szCs w:val="26"/>
        </w:rPr>
        <w:t>для городских округов, сельских и городских поселений</w:t>
      </w:r>
      <w:r w:rsidR="00D849EA">
        <w:rPr>
          <w:rFonts w:ascii="Times New Roman" w:hAnsi="Times New Roman" w:cs="Times New Roman"/>
          <w:bCs/>
          <w:sz w:val="26"/>
          <w:szCs w:val="26"/>
        </w:rPr>
        <w:t>)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а) часть 7 дополн</w:t>
      </w:r>
      <w:r w:rsidR="003906F3">
        <w:rPr>
          <w:rFonts w:ascii="Times New Roman" w:hAnsi="Times New Roman" w:cs="Times New Roman"/>
          <w:b/>
          <w:bCs/>
          <w:sz w:val="26"/>
          <w:szCs w:val="26"/>
        </w:rPr>
        <w:t>яется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 пунктом 7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7) обсуждение инициативного проекта и принятие решения по вопросу о его одобрении.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б) дополн</w:t>
      </w:r>
      <w:r w:rsidR="003906F3">
        <w:rPr>
          <w:rFonts w:ascii="Times New Roman" w:hAnsi="Times New Roman" w:cs="Times New Roman"/>
          <w:b/>
          <w:bCs/>
          <w:sz w:val="26"/>
          <w:szCs w:val="26"/>
        </w:rPr>
        <w:t>яется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 частью 8.1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8.1. Органы территориального общественного самоуправления могут выдвигать инициативный проект в качестве инициаторов проекта.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4144A0" w:rsidRDefault="004144A0" w:rsidP="00C2727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4) часть 6 статьи 27.1</w:t>
      </w:r>
      <w:r w:rsidR="00C2727C">
        <w:rPr>
          <w:rFonts w:ascii="Times New Roman" w:hAnsi="Times New Roman" w:cs="Times New Roman"/>
          <w:b/>
          <w:bCs/>
          <w:sz w:val="26"/>
          <w:szCs w:val="26"/>
        </w:rPr>
        <w:t xml:space="preserve"> «Староста сельского населенного пункта» 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>дополн</w:t>
      </w:r>
      <w:r w:rsidR="00C2727C">
        <w:rPr>
          <w:rFonts w:ascii="Times New Roman" w:hAnsi="Times New Roman" w:cs="Times New Roman"/>
          <w:b/>
          <w:bCs/>
          <w:sz w:val="26"/>
          <w:szCs w:val="26"/>
        </w:rPr>
        <w:t>яется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 пунктом 4.1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</w:t>
      </w:r>
      <w:r w:rsidR="00D849EA"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="00D849EA" w:rsidRPr="00D849EA">
        <w:rPr>
          <w:rFonts w:ascii="Times New Roman" w:hAnsi="Times New Roman" w:cs="Times New Roman"/>
          <w:b/>
          <w:bCs/>
          <w:sz w:val="26"/>
          <w:szCs w:val="26"/>
        </w:rPr>
        <w:t>для сельских поселений</w:t>
      </w:r>
      <w:r w:rsidR="00D849EA">
        <w:rPr>
          <w:rFonts w:ascii="Times New Roman" w:hAnsi="Times New Roman" w:cs="Times New Roman"/>
          <w:bCs/>
          <w:sz w:val="26"/>
          <w:szCs w:val="26"/>
        </w:rPr>
        <w:t>)</w:t>
      </w:r>
      <w:r w:rsidRPr="004144A0">
        <w:rPr>
          <w:rFonts w:ascii="Times New Roman" w:hAnsi="Times New Roman" w:cs="Times New Roman"/>
          <w:bCs/>
          <w:sz w:val="26"/>
          <w:szCs w:val="26"/>
        </w:rPr>
        <w:t>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B54B9B" w:rsidRDefault="004144A0" w:rsidP="00B22A4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5) в статье 29</w:t>
      </w:r>
      <w:r w:rsidR="00D849E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22A42">
        <w:rPr>
          <w:rFonts w:ascii="Times New Roman" w:hAnsi="Times New Roman" w:cs="Times New Roman"/>
          <w:b/>
          <w:bCs/>
          <w:sz w:val="26"/>
          <w:szCs w:val="26"/>
        </w:rPr>
        <w:t xml:space="preserve">«Собрание граждан» </w:t>
      </w:r>
      <w:r w:rsidR="00D849EA">
        <w:rPr>
          <w:rFonts w:ascii="Times New Roman" w:hAnsi="Times New Roman" w:cs="Times New Roman"/>
          <w:b/>
          <w:bCs/>
          <w:sz w:val="26"/>
          <w:szCs w:val="26"/>
        </w:rPr>
        <w:t>(для всех муниципальных образований)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а) часть 1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после слов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 должностных лиц местного самоуправления,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дополн</w:t>
      </w:r>
      <w:r w:rsidR="00E567C9">
        <w:rPr>
          <w:rFonts w:ascii="Times New Roman" w:hAnsi="Times New Roman" w:cs="Times New Roman"/>
          <w:bCs/>
          <w:sz w:val="26"/>
          <w:szCs w:val="26"/>
        </w:rPr>
        <w:t>яется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словами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обсуждения вопросов внесения инициативных проектов и их рассмотрения,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б) часть 2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>дополн</w:t>
      </w:r>
      <w:r w:rsidR="00B22A42">
        <w:rPr>
          <w:rFonts w:ascii="Times New Roman" w:hAnsi="Times New Roman" w:cs="Times New Roman"/>
          <w:b/>
          <w:bCs/>
          <w:sz w:val="26"/>
          <w:szCs w:val="26"/>
        </w:rPr>
        <w:t>яется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 абзацем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 w:rsidR="00FD1774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7E4102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="007E410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муниципального образования.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B54B9B" w:rsidRDefault="004144A0" w:rsidP="00B22A4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6) в статье 31</w:t>
      </w:r>
      <w:r w:rsidR="00C5369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22A42">
        <w:rPr>
          <w:rFonts w:ascii="Times New Roman" w:hAnsi="Times New Roman" w:cs="Times New Roman"/>
          <w:b/>
          <w:bCs/>
          <w:sz w:val="26"/>
          <w:szCs w:val="26"/>
        </w:rPr>
        <w:t xml:space="preserve">«Опрос граждан» </w:t>
      </w:r>
      <w:r w:rsidR="00C5369A">
        <w:rPr>
          <w:rFonts w:ascii="Times New Roman" w:hAnsi="Times New Roman" w:cs="Times New Roman"/>
          <w:b/>
          <w:bCs/>
          <w:sz w:val="26"/>
          <w:szCs w:val="26"/>
        </w:rPr>
        <w:t>(для всех муниципальных образований)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а) часть 2 </w:t>
      </w:r>
      <w:r w:rsidRPr="003906F3">
        <w:rPr>
          <w:rFonts w:ascii="Times New Roman" w:hAnsi="Times New Roman" w:cs="Times New Roman"/>
          <w:b/>
          <w:bCs/>
          <w:sz w:val="26"/>
          <w:szCs w:val="26"/>
        </w:rPr>
        <w:t>дополн</w:t>
      </w:r>
      <w:r w:rsidR="006E69CC" w:rsidRPr="003906F3">
        <w:rPr>
          <w:rFonts w:ascii="Times New Roman" w:hAnsi="Times New Roman" w:cs="Times New Roman"/>
          <w:b/>
          <w:bCs/>
          <w:sz w:val="26"/>
          <w:szCs w:val="26"/>
        </w:rPr>
        <w:t>яется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 предложением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содержания: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б) часть 3 допол</w:t>
      </w:r>
      <w:r w:rsidR="00B22A42">
        <w:rPr>
          <w:rFonts w:ascii="Times New Roman" w:hAnsi="Times New Roman" w:cs="Times New Roman"/>
          <w:b/>
          <w:bCs/>
          <w:sz w:val="26"/>
          <w:szCs w:val="26"/>
        </w:rPr>
        <w:t>няе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B22A42">
        <w:rPr>
          <w:rFonts w:ascii="Times New Roman" w:hAnsi="Times New Roman" w:cs="Times New Roman"/>
          <w:b/>
          <w:bCs/>
          <w:sz w:val="26"/>
          <w:szCs w:val="26"/>
        </w:rPr>
        <w:t>ся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 пунктом 3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B54B9B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в) в части 5: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в абзаце первом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слова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органом муниципального образования. В нормативном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заменить словами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органом муниципального образования. Для проведения опроса граждан может использоваться официальный сайт муниципального образования в информационно-телекоммуникационной сети </w:t>
      </w:r>
      <w:r w:rsidR="00064A87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="00E567C9">
        <w:rPr>
          <w:rFonts w:ascii="Times New Roman" w:hAnsi="Times New Roman" w:cs="Times New Roman"/>
          <w:sz w:val="26"/>
          <w:szCs w:val="26"/>
        </w:rPr>
        <w:t xml:space="preserve"> </w:t>
      </w:r>
      <w:r w:rsidR="006E69CC" w:rsidRPr="00E567C9">
        <w:rPr>
          <w:rFonts w:ascii="Times New Roman" w:hAnsi="Times New Roman" w:cs="Times New Roman"/>
          <w:i/>
          <w:sz w:val="26"/>
          <w:szCs w:val="26"/>
        </w:rPr>
        <w:t>по адресу:</w:t>
      </w:r>
      <w:r w:rsidR="006E69CC" w:rsidRPr="003906F3">
        <w:rPr>
          <w:rFonts w:ascii="Times New Roman" w:hAnsi="Times New Roman" w:cs="Times New Roman"/>
          <w:sz w:val="26"/>
          <w:szCs w:val="26"/>
        </w:rPr>
        <w:t xml:space="preserve"> </w:t>
      </w:r>
      <w:r w:rsidR="006E69CC" w:rsidRPr="003906F3">
        <w:rPr>
          <w:rFonts w:ascii="Times New Roman" w:hAnsi="Times New Roman" w:cs="Times New Roman"/>
          <w:i/>
          <w:sz w:val="26"/>
          <w:szCs w:val="26"/>
          <w:lang w:val="en-US"/>
        </w:rPr>
        <w:t>http</w:t>
      </w:r>
      <w:r w:rsidR="006E69CC" w:rsidRPr="003906F3">
        <w:rPr>
          <w:rFonts w:ascii="Times New Roman" w:hAnsi="Times New Roman" w:cs="Times New Roman"/>
          <w:i/>
          <w:sz w:val="26"/>
          <w:szCs w:val="26"/>
        </w:rPr>
        <w:t>://_________.</w:t>
      </w:r>
      <w:r w:rsidR="006E69CC" w:rsidRPr="003906F3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r w:rsidRPr="003906F3">
        <w:rPr>
          <w:rFonts w:ascii="Times New Roman" w:hAnsi="Times New Roman" w:cs="Times New Roman"/>
          <w:bCs/>
          <w:sz w:val="26"/>
          <w:szCs w:val="26"/>
        </w:rPr>
        <w:t>.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В нормативном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дополн</w:t>
      </w:r>
      <w:r w:rsidR="00B22A42">
        <w:rPr>
          <w:rFonts w:ascii="Times New Roman" w:hAnsi="Times New Roman" w:cs="Times New Roman"/>
          <w:b/>
          <w:bCs/>
          <w:sz w:val="26"/>
          <w:szCs w:val="26"/>
        </w:rPr>
        <w:t>яется</w:t>
      </w:r>
      <w:r w:rsidRPr="00B54B9B">
        <w:rPr>
          <w:rFonts w:ascii="Times New Roman" w:hAnsi="Times New Roman" w:cs="Times New Roman"/>
          <w:b/>
          <w:bCs/>
          <w:sz w:val="26"/>
          <w:szCs w:val="26"/>
        </w:rPr>
        <w:t xml:space="preserve"> пунктом 6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содержания:</w:t>
      </w:r>
    </w:p>
    <w:p w:rsidR="004144A0" w:rsidRPr="004144A0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 xml:space="preserve"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</w:t>
      </w:r>
      <w:r w:rsidRPr="008813FA">
        <w:rPr>
          <w:rFonts w:ascii="Times New Roman" w:hAnsi="Times New Roman" w:cs="Times New Roman"/>
          <w:sz w:val="26"/>
          <w:szCs w:val="26"/>
        </w:rPr>
        <w:t>«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Интернет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E567C9" w:rsidRPr="00E567C9">
        <w:rPr>
          <w:rFonts w:ascii="Times New Roman" w:hAnsi="Times New Roman" w:cs="Times New Roman"/>
          <w:sz w:val="26"/>
          <w:szCs w:val="26"/>
        </w:rPr>
        <w:t xml:space="preserve"> </w:t>
      </w:r>
      <w:r w:rsidR="00E567C9" w:rsidRPr="00E567C9">
        <w:rPr>
          <w:rFonts w:ascii="Times New Roman" w:hAnsi="Times New Roman" w:cs="Times New Roman"/>
          <w:i/>
          <w:sz w:val="26"/>
          <w:szCs w:val="26"/>
        </w:rPr>
        <w:t>по адресу:</w:t>
      </w:r>
      <w:r w:rsidR="00E567C9" w:rsidRPr="003906F3">
        <w:rPr>
          <w:rFonts w:ascii="Times New Roman" w:hAnsi="Times New Roman" w:cs="Times New Roman"/>
          <w:sz w:val="26"/>
          <w:szCs w:val="26"/>
        </w:rPr>
        <w:t xml:space="preserve"> </w:t>
      </w:r>
      <w:r w:rsidR="00E567C9" w:rsidRPr="003906F3">
        <w:rPr>
          <w:rFonts w:ascii="Times New Roman" w:hAnsi="Times New Roman" w:cs="Times New Roman"/>
          <w:i/>
          <w:sz w:val="26"/>
          <w:szCs w:val="26"/>
          <w:lang w:val="en-US"/>
        </w:rPr>
        <w:t>http</w:t>
      </w:r>
      <w:r w:rsidR="00E567C9" w:rsidRPr="003906F3">
        <w:rPr>
          <w:rFonts w:ascii="Times New Roman" w:hAnsi="Times New Roman" w:cs="Times New Roman"/>
          <w:i/>
          <w:sz w:val="26"/>
          <w:szCs w:val="26"/>
        </w:rPr>
        <w:t>://_________.</w:t>
      </w:r>
      <w:r w:rsidR="00E567C9" w:rsidRPr="003906F3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="004144A0"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4144A0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4B9B">
        <w:rPr>
          <w:rFonts w:ascii="Times New Roman" w:hAnsi="Times New Roman" w:cs="Times New Roman"/>
          <w:b/>
          <w:bCs/>
          <w:sz w:val="26"/>
          <w:szCs w:val="26"/>
        </w:rPr>
        <w:t>г) пункт 1 части 7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дополн</w:t>
      </w:r>
      <w:r w:rsidR="00B22A42">
        <w:rPr>
          <w:rFonts w:ascii="Times New Roman" w:hAnsi="Times New Roman" w:cs="Times New Roman"/>
          <w:bCs/>
          <w:sz w:val="26"/>
          <w:szCs w:val="26"/>
        </w:rPr>
        <w:t>яется</w:t>
      </w:r>
      <w:r w:rsidRPr="004144A0">
        <w:rPr>
          <w:rFonts w:ascii="Times New Roman" w:hAnsi="Times New Roman" w:cs="Times New Roman"/>
          <w:bCs/>
          <w:sz w:val="26"/>
          <w:szCs w:val="26"/>
        </w:rPr>
        <w:t xml:space="preserve"> словами </w:t>
      </w:r>
      <w:r w:rsidR="00B54B9B" w:rsidRPr="008813FA">
        <w:rPr>
          <w:rFonts w:ascii="Times New Roman" w:hAnsi="Times New Roman" w:cs="Times New Roman"/>
          <w:sz w:val="26"/>
          <w:szCs w:val="26"/>
        </w:rPr>
        <w:t>«</w:t>
      </w:r>
      <w:r w:rsidRPr="004144A0">
        <w:rPr>
          <w:rFonts w:ascii="Times New Roman" w:hAnsi="Times New Roman" w:cs="Times New Roman"/>
          <w:bCs/>
          <w:sz w:val="26"/>
          <w:szCs w:val="26"/>
        </w:rPr>
        <w:t>или жителей муниципального образования</w:t>
      </w:r>
      <w:r w:rsidR="00064A87" w:rsidRPr="008813FA">
        <w:rPr>
          <w:rFonts w:ascii="Times New Roman" w:hAnsi="Times New Roman" w:cs="Times New Roman"/>
          <w:sz w:val="26"/>
          <w:szCs w:val="26"/>
        </w:rPr>
        <w:t>»</w:t>
      </w:r>
      <w:r w:rsidRPr="004144A0">
        <w:rPr>
          <w:rFonts w:ascii="Times New Roman" w:hAnsi="Times New Roman" w:cs="Times New Roman"/>
          <w:bCs/>
          <w:sz w:val="26"/>
          <w:szCs w:val="26"/>
        </w:rPr>
        <w:t>;</w:t>
      </w:r>
    </w:p>
    <w:p w:rsidR="004144A0" w:rsidRPr="00C2727C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727C">
        <w:rPr>
          <w:rFonts w:ascii="Times New Roman" w:hAnsi="Times New Roman" w:cs="Times New Roman"/>
          <w:b/>
          <w:bCs/>
          <w:sz w:val="26"/>
          <w:szCs w:val="26"/>
        </w:rPr>
        <w:t xml:space="preserve">7) </w:t>
      </w:r>
      <w:r w:rsidR="007E4102" w:rsidRPr="00C2727C">
        <w:rPr>
          <w:rFonts w:ascii="Times New Roman" w:hAnsi="Times New Roman" w:cs="Times New Roman"/>
          <w:b/>
          <w:bCs/>
          <w:sz w:val="26"/>
          <w:szCs w:val="26"/>
        </w:rPr>
        <w:t>Ведена статья</w:t>
      </w:r>
      <w:r w:rsidRPr="00C2727C">
        <w:rPr>
          <w:rFonts w:ascii="Times New Roman" w:hAnsi="Times New Roman" w:cs="Times New Roman"/>
          <w:b/>
          <w:bCs/>
          <w:sz w:val="26"/>
          <w:szCs w:val="26"/>
        </w:rPr>
        <w:t xml:space="preserve"> 56.1</w:t>
      </w:r>
      <w:r w:rsidRPr="00C2727C">
        <w:rPr>
          <w:rFonts w:ascii="Times New Roman" w:hAnsi="Times New Roman" w:cs="Times New Roman"/>
          <w:bCs/>
          <w:sz w:val="26"/>
          <w:szCs w:val="26"/>
        </w:rPr>
        <w:t xml:space="preserve"> следующего содержания</w:t>
      </w:r>
      <w:r w:rsidR="00C5369A" w:rsidRPr="00C2727C"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="00C5369A" w:rsidRPr="00C2727C">
        <w:rPr>
          <w:rFonts w:ascii="Times New Roman" w:hAnsi="Times New Roman" w:cs="Times New Roman"/>
          <w:b/>
          <w:bCs/>
          <w:sz w:val="26"/>
          <w:szCs w:val="26"/>
        </w:rPr>
        <w:t>для всех муниципальных образований</w:t>
      </w:r>
      <w:r w:rsidR="00C5369A" w:rsidRPr="00C2727C">
        <w:rPr>
          <w:rFonts w:ascii="Times New Roman" w:hAnsi="Times New Roman" w:cs="Times New Roman"/>
          <w:bCs/>
          <w:sz w:val="26"/>
          <w:szCs w:val="26"/>
        </w:rPr>
        <w:t>)</w:t>
      </w:r>
      <w:r w:rsidRPr="00C2727C">
        <w:rPr>
          <w:rFonts w:ascii="Times New Roman" w:hAnsi="Times New Roman" w:cs="Times New Roman"/>
          <w:bCs/>
          <w:sz w:val="26"/>
          <w:szCs w:val="26"/>
        </w:rPr>
        <w:t>:</w:t>
      </w:r>
    </w:p>
    <w:p w:rsidR="004144A0" w:rsidRPr="00C2727C" w:rsidRDefault="00064A87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2727C">
        <w:rPr>
          <w:rFonts w:ascii="Times New Roman" w:hAnsi="Times New Roman" w:cs="Times New Roman"/>
          <w:sz w:val="26"/>
          <w:szCs w:val="26"/>
        </w:rPr>
        <w:t>«</w:t>
      </w:r>
      <w:r w:rsidR="004144A0" w:rsidRPr="00C2727C">
        <w:rPr>
          <w:rFonts w:ascii="Times New Roman" w:hAnsi="Times New Roman" w:cs="Times New Roman"/>
          <w:b/>
          <w:bCs/>
          <w:sz w:val="26"/>
          <w:szCs w:val="26"/>
        </w:rPr>
        <w:t>Статья 56.1. Финансовое и иное обеспечение реализации инициативных проектов</w:t>
      </w:r>
    </w:p>
    <w:p w:rsidR="004144A0" w:rsidRPr="00C2727C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144A0" w:rsidRPr="00C2727C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727C">
        <w:rPr>
          <w:rFonts w:ascii="Times New Roman" w:hAnsi="Times New Roman" w:cs="Times New Roman"/>
          <w:bCs/>
          <w:sz w:val="26"/>
          <w:szCs w:val="26"/>
        </w:rPr>
        <w:t>1. Источником финансового обеспечения реализации инициативных проектов, предусмотренных статьей 26.1 Федерального закона</w:t>
      </w:r>
      <w:r w:rsidR="00934C21" w:rsidRPr="00C272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34C21" w:rsidRPr="00C2727C">
        <w:rPr>
          <w:rFonts w:ascii="Times New Roman" w:hAnsi="Times New Roman" w:cs="Times New Roman"/>
          <w:bCs/>
          <w:sz w:val="26"/>
          <w:szCs w:val="26"/>
        </w:rPr>
        <w:br/>
        <w:t>от</w:t>
      </w:r>
      <w:r w:rsidR="00934C21" w:rsidRPr="00C2727C">
        <w:rPr>
          <w:rFonts w:ascii="Times New Roman" w:hAnsi="Times New Roman" w:cs="Times New Roman"/>
          <w:sz w:val="26"/>
          <w:szCs w:val="26"/>
        </w:rPr>
        <w:t xml:space="preserve"> 06.10.2003 № 131-ФЗ «Об общих принципах организации местного самоуправления в Российской Федерации»</w:t>
      </w:r>
      <w:r w:rsidRPr="00C2727C">
        <w:rPr>
          <w:rFonts w:ascii="Times New Roman" w:hAnsi="Times New Roman" w:cs="Times New Roman"/>
          <w:bCs/>
          <w:sz w:val="26"/>
          <w:szCs w:val="26"/>
        </w:rPr>
        <w:t xml:space="preserve">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</w:t>
      </w:r>
      <w:r w:rsidR="00C5369A" w:rsidRPr="00C2727C">
        <w:rPr>
          <w:rFonts w:ascii="Times New Roman" w:hAnsi="Times New Roman" w:cs="Times New Roman"/>
          <w:bCs/>
          <w:sz w:val="26"/>
          <w:szCs w:val="26"/>
        </w:rPr>
        <w:t>Тульской области</w:t>
      </w:r>
      <w:r w:rsidRPr="00C2727C">
        <w:rPr>
          <w:rFonts w:ascii="Times New Roman" w:hAnsi="Times New Roman" w:cs="Times New Roman"/>
          <w:bCs/>
          <w:sz w:val="26"/>
          <w:szCs w:val="26"/>
        </w:rPr>
        <w:t>, предоставленных в целях финансового обеспечения соответствующих расходных обязательств муниципального образования.</w:t>
      </w:r>
    </w:p>
    <w:p w:rsidR="004144A0" w:rsidRPr="00C2727C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727C">
        <w:rPr>
          <w:rFonts w:ascii="Times New Roman" w:hAnsi="Times New Roman" w:cs="Times New Roman"/>
          <w:bCs/>
          <w:sz w:val="26"/>
          <w:szCs w:val="26"/>
        </w:rPr>
        <w:lastRenderedPageBreak/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4144A0" w:rsidRPr="00C2727C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727C">
        <w:rPr>
          <w:rFonts w:ascii="Times New Roman" w:hAnsi="Times New Roman" w:cs="Times New Roman"/>
          <w:bCs/>
          <w:sz w:val="26"/>
          <w:szCs w:val="26"/>
        </w:rPr>
        <w:t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4144A0" w:rsidRPr="00C2727C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727C">
        <w:rPr>
          <w:rFonts w:ascii="Times New Roman" w:hAnsi="Times New Roman" w:cs="Times New Roman"/>
          <w:bCs/>
          <w:sz w:val="26"/>
          <w:szCs w:val="26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</w:t>
      </w:r>
      <w:r w:rsidRPr="00E567C9">
        <w:rPr>
          <w:rFonts w:ascii="Times New Roman" w:hAnsi="Times New Roman" w:cs="Times New Roman"/>
          <w:bCs/>
          <w:i/>
          <w:sz w:val="26"/>
          <w:szCs w:val="26"/>
        </w:rPr>
        <w:t>нормативным правовым актом</w:t>
      </w:r>
      <w:r w:rsidRPr="00C272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D1774" w:rsidRPr="00E567C9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7E4102" w:rsidRPr="00E567C9">
        <w:rPr>
          <w:rFonts w:ascii="Times New Roman" w:hAnsi="Times New Roman" w:cs="Times New Roman"/>
          <w:bCs/>
          <w:i/>
          <w:sz w:val="26"/>
          <w:szCs w:val="26"/>
        </w:rPr>
        <w:t>представителей (депутатов)</w:t>
      </w:r>
      <w:r w:rsidR="007E4102" w:rsidRPr="00C272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2727C">
        <w:rPr>
          <w:rFonts w:ascii="Times New Roman" w:hAnsi="Times New Roman" w:cs="Times New Roman"/>
          <w:bCs/>
          <w:sz w:val="26"/>
          <w:szCs w:val="26"/>
        </w:rPr>
        <w:t>(решением схода граждан, осуществляющего полномочия представительного органа) муниципального образования.</w:t>
      </w:r>
    </w:p>
    <w:p w:rsidR="004144A0" w:rsidRPr="00C2727C" w:rsidRDefault="004144A0" w:rsidP="004041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727C">
        <w:rPr>
          <w:rFonts w:ascii="Times New Roman" w:hAnsi="Times New Roman" w:cs="Times New Roman"/>
          <w:bCs/>
          <w:sz w:val="26"/>
          <w:szCs w:val="26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  <w:r w:rsidR="00064A87" w:rsidRPr="00C2727C">
        <w:rPr>
          <w:rFonts w:ascii="Times New Roman" w:hAnsi="Times New Roman" w:cs="Times New Roman"/>
          <w:sz w:val="26"/>
          <w:szCs w:val="26"/>
        </w:rPr>
        <w:t>»</w:t>
      </w:r>
      <w:r w:rsidRPr="00C2727C">
        <w:rPr>
          <w:rFonts w:ascii="Times New Roman" w:hAnsi="Times New Roman" w:cs="Times New Roman"/>
          <w:bCs/>
          <w:sz w:val="26"/>
          <w:szCs w:val="26"/>
        </w:rPr>
        <w:t>.</w:t>
      </w:r>
    </w:p>
    <w:p w:rsidR="00064A87" w:rsidRPr="00545808" w:rsidRDefault="00064A87" w:rsidP="00064A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808">
        <w:rPr>
          <w:rFonts w:ascii="Times New Roman" w:hAnsi="Times New Roman" w:cs="Times New Roman"/>
          <w:sz w:val="26"/>
          <w:szCs w:val="26"/>
        </w:rPr>
        <w:t>В связи с вышеизложенным,</w:t>
      </w:r>
      <w:r>
        <w:rPr>
          <w:rFonts w:ascii="Times New Roman" w:hAnsi="Times New Roman" w:cs="Times New Roman"/>
          <w:sz w:val="26"/>
          <w:szCs w:val="26"/>
        </w:rPr>
        <w:t xml:space="preserve"> просим</w:t>
      </w:r>
      <w:r w:rsidRPr="005458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предоставить соответствующие муниципальные правовые акты о внесении изменений в </w:t>
      </w:r>
      <w:r w:rsidRPr="00545808">
        <w:rPr>
          <w:rFonts w:ascii="Times New Roman" w:hAnsi="Times New Roman" w:cs="Times New Roman"/>
          <w:sz w:val="26"/>
          <w:szCs w:val="26"/>
        </w:rPr>
        <w:t>Устав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545808">
        <w:rPr>
          <w:rFonts w:ascii="Times New Roman" w:hAnsi="Times New Roman" w:cs="Times New Roman"/>
          <w:sz w:val="26"/>
          <w:szCs w:val="26"/>
        </w:rPr>
        <w:t xml:space="preserve"> образовани</w:t>
      </w:r>
      <w:r>
        <w:rPr>
          <w:rFonts w:ascii="Times New Roman" w:hAnsi="Times New Roman" w:cs="Times New Roman"/>
          <w:sz w:val="26"/>
          <w:szCs w:val="26"/>
        </w:rPr>
        <w:t>я, а также проекты</w:t>
      </w:r>
      <w:r w:rsidR="006E69CC" w:rsidRPr="006E69CC">
        <w:rPr>
          <w:rFonts w:ascii="Times New Roman" w:hAnsi="Times New Roman" w:cs="Times New Roman"/>
          <w:sz w:val="26"/>
          <w:szCs w:val="26"/>
        </w:rPr>
        <w:t xml:space="preserve"> </w:t>
      </w:r>
      <w:r w:rsidR="006E69CC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о внесении изменений в </w:t>
      </w:r>
      <w:r w:rsidR="006E69CC" w:rsidRPr="00545808">
        <w:rPr>
          <w:rFonts w:ascii="Times New Roman" w:hAnsi="Times New Roman" w:cs="Times New Roman"/>
          <w:sz w:val="26"/>
          <w:szCs w:val="26"/>
        </w:rPr>
        <w:t>Устав муниципальн</w:t>
      </w:r>
      <w:r w:rsidR="006E69CC">
        <w:rPr>
          <w:rFonts w:ascii="Times New Roman" w:hAnsi="Times New Roman" w:cs="Times New Roman"/>
          <w:sz w:val="26"/>
          <w:szCs w:val="26"/>
        </w:rPr>
        <w:t>ого</w:t>
      </w:r>
      <w:r w:rsidR="006E69CC" w:rsidRPr="00545808">
        <w:rPr>
          <w:rFonts w:ascii="Times New Roman" w:hAnsi="Times New Roman" w:cs="Times New Roman"/>
          <w:sz w:val="26"/>
          <w:szCs w:val="26"/>
        </w:rPr>
        <w:t xml:space="preserve"> образовани</w:t>
      </w:r>
      <w:r w:rsidR="006E69CC">
        <w:rPr>
          <w:rFonts w:ascii="Times New Roman" w:hAnsi="Times New Roman" w:cs="Times New Roman"/>
          <w:sz w:val="26"/>
          <w:szCs w:val="26"/>
        </w:rPr>
        <w:t>я</w:t>
      </w:r>
      <w:r w:rsidRPr="00545808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064A87" w:rsidRPr="00545808" w:rsidSect="0066668F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75D" w:rsidRDefault="0001375D" w:rsidP="0066668F">
      <w:r>
        <w:separator/>
      </w:r>
    </w:p>
  </w:endnote>
  <w:endnote w:type="continuationSeparator" w:id="0">
    <w:p w:rsidR="0001375D" w:rsidRDefault="0001375D" w:rsidP="0066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75D" w:rsidRDefault="0001375D" w:rsidP="0066668F">
      <w:r>
        <w:separator/>
      </w:r>
    </w:p>
  </w:footnote>
  <w:footnote w:type="continuationSeparator" w:id="0">
    <w:p w:rsidR="0001375D" w:rsidRDefault="0001375D" w:rsidP="00666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408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6668F" w:rsidRPr="0066668F" w:rsidRDefault="0066668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6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68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666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387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66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6668F" w:rsidRDefault="0066668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FF2"/>
    <w:rsid w:val="0001375D"/>
    <w:rsid w:val="00023D1B"/>
    <w:rsid w:val="00050026"/>
    <w:rsid w:val="000633F8"/>
    <w:rsid w:val="00064A87"/>
    <w:rsid w:val="00103729"/>
    <w:rsid w:val="00120638"/>
    <w:rsid w:val="00124D31"/>
    <w:rsid w:val="00127AD4"/>
    <w:rsid w:val="0013371B"/>
    <w:rsid w:val="00143871"/>
    <w:rsid w:val="00146558"/>
    <w:rsid w:val="00172DF6"/>
    <w:rsid w:val="00181B48"/>
    <w:rsid w:val="00183B9C"/>
    <w:rsid w:val="0019478A"/>
    <w:rsid w:val="00195BB2"/>
    <w:rsid w:val="001A5BC2"/>
    <w:rsid w:val="001B7BDC"/>
    <w:rsid w:val="001F0399"/>
    <w:rsid w:val="001F3E93"/>
    <w:rsid w:val="00203392"/>
    <w:rsid w:val="00210317"/>
    <w:rsid w:val="00257D52"/>
    <w:rsid w:val="00275434"/>
    <w:rsid w:val="002968BF"/>
    <w:rsid w:val="002A0F81"/>
    <w:rsid w:val="002A3D86"/>
    <w:rsid w:val="002B37C6"/>
    <w:rsid w:val="002C14B5"/>
    <w:rsid w:val="002C685D"/>
    <w:rsid w:val="002D3CD6"/>
    <w:rsid w:val="002F390B"/>
    <w:rsid w:val="00320B6D"/>
    <w:rsid w:val="003238F7"/>
    <w:rsid w:val="00323BE7"/>
    <w:rsid w:val="003417FF"/>
    <w:rsid w:val="0036434A"/>
    <w:rsid w:val="003906F3"/>
    <w:rsid w:val="003B4EC1"/>
    <w:rsid w:val="003E41B8"/>
    <w:rsid w:val="003F6B26"/>
    <w:rsid w:val="00403859"/>
    <w:rsid w:val="0040419E"/>
    <w:rsid w:val="00405388"/>
    <w:rsid w:val="004144A0"/>
    <w:rsid w:val="00456E18"/>
    <w:rsid w:val="00490DC5"/>
    <w:rsid w:val="004A624D"/>
    <w:rsid w:val="004B3B6E"/>
    <w:rsid w:val="004E5E01"/>
    <w:rsid w:val="004F232A"/>
    <w:rsid w:val="00506CFC"/>
    <w:rsid w:val="00545808"/>
    <w:rsid w:val="005567A7"/>
    <w:rsid w:val="005775B6"/>
    <w:rsid w:val="005A1F94"/>
    <w:rsid w:val="005A3009"/>
    <w:rsid w:val="005B2ED6"/>
    <w:rsid w:val="005C1EAB"/>
    <w:rsid w:val="00644041"/>
    <w:rsid w:val="006476F0"/>
    <w:rsid w:val="006502DA"/>
    <w:rsid w:val="006539AF"/>
    <w:rsid w:val="0066668F"/>
    <w:rsid w:val="00697244"/>
    <w:rsid w:val="006A460E"/>
    <w:rsid w:val="006E69CC"/>
    <w:rsid w:val="006F3DA5"/>
    <w:rsid w:val="006F7538"/>
    <w:rsid w:val="00726290"/>
    <w:rsid w:val="0076093A"/>
    <w:rsid w:val="007630D6"/>
    <w:rsid w:val="00767D02"/>
    <w:rsid w:val="00792276"/>
    <w:rsid w:val="007A1DA8"/>
    <w:rsid w:val="007B4D74"/>
    <w:rsid w:val="007E12AE"/>
    <w:rsid w:val="007E4102"/>
    <w:rsid w:val="008168E8"/>
    <w:rsid w:val="008421F6"/>
    <w:rsid w:val="00854CB3"/>
    <w:rsid w:val="00871021"/>
    <w:rsid w:val="008813FA"/>
    <w:rsid w:val="008961B9"/>
    <w:rsid w:val="008A574B"/>
    <w:rsid w:val="008A63D0"/>
    <w:rsid w:val="008B7E70"/>
    <w:rsid w:val="008E51BF"/>
    <w:rsid w:val="008F5D61"/>
    <w:rsid w:val="00934C21"/>
    <w:rsid w:val="009548F6"/>
    <w:rsid w:val="00956DFF"/>
    <w:rsid w:val="00982EEB"/>
    <w:rsid w:val="0099432E"/>
    <w:rsid w:val="009B49D9"/>
    <w:rsid w:val="009E3C17"/>
    <w:rsid w:val="00A054CD"/>
    <w:rsid w:val="00A12F62"/>
    <w:rsid w:val="00A3691A"/>
    <w:rsid w:val="00A40138"/>
    <w:rsid w:val="00A60E18"/>
    <w:rsid w:val="00A86432"/>
    <w:rsid w:val="00AC7B02"/>
    <w:rsid w:val="00AE7435"/>
    <w:rsid w:val="00AF38D6"/>
    <w:rsid w:val="00B22A42"/>
    <w:rsid w:val="00B327B2"/>
    <w:rsid w:val="00B54B9B"/>
    <w:rsid w:val="00BB16E5"/>
    <w:rsid w:val="00BB69D2"/>
    <w:rsid w:val="00BC157F"/>
    <w:rsid w:val="00BC61CC"/>
    <w:rsid w:val="00BD3BB6"/>
    <w:rsid w:val="00BF4F7F"/>
    <w:rsid w:val="00C12E0D"/>
    <w:rsid w:val="00C2727C"/>
    <w:rsid w:val="00C451EA"/>
    <w:rsid w:val="00C5369A"/>
    <w:rsid w:val="00CC1E7F"/>
    <w:rsid w:val="00CD1E62"/>
    <w:rsid w:val="00CD2A9B"/>
    <w:rsid w:val="00CD312B"/>
    <w:rsid w:val="00CF7145"/>
    <w:rsid w:val="00CF74E9"/>
    <w:rsid w:val="00D50BAA"/>
    <w:rsid w:val="00D564F3"/>
    <w:rsid w:val="00D849EA"/>
    <w:rsid w:val="00D90E17"/>
    <w:rsid w:val="00D93FF2"/>
    <w:rsid w:val="00DC2199"/>
    <w:rsid w:val="00DD0141"/>
    <w:rsid w:val="00DD5657"/>
    <w:rsid w:val="00E567C9"/>
    <w:rsid w:val="00E611E6"/>
    <w:rsid w:val="00E62AC6"/>
    <w:rsid w:val="00E71156"/>
    <w:rsid w:val="00EB7A3F"/>
    <w:rsid w:val="00ED1F44"/>
    <w:rsid w:val="00EE3468"/>
    <w:rsid w:val="00F4532E"/>
    <w:rsid w:val="00F67377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D973AD-4616-40B1-8EAB-0DDCD366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1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1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666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668F"/>
  </w:style>
  <w:style w:type="paragraph" w:styleId="a7">
    <w:name w:val="footer"/>
    <w:basedOn w:val="a"/>
    <w:link w:val="a8"/>
    <w:uiPriority w:val="99"/>
    <w:semiHidden/>
    <w:unhideWhenUsed/>
    <w:rsid w:val="006666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6668F"/>
  </w:style>
  <w:style w:type="character" w:styleId="a9">
    <w:name w:val="Hyperlink"/>
    <w:basedOn w:val="a0"/>
    <w:uiPriority w:val="99"/>
    <w:semiHidden/>
    <w:unhideWhenUsed/>
    <w:rsid w:val="00BB16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C6331-0E9C-493B-894D-4CC9C8DB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2573</Words>
  <Characters>14671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Тетеря Дмитрий Игоревич</cp:lastModifiedBy>
  <cp:revision>5</cp:revision>
  <cp:lastPrinted>2020-07-30T12:45:00Z</cp:lastPrinted>
  <dcterms:created xsi:type="dcterms:W3CDTF">2020-12-17T11:39:00Z</dcterms:created>
  <dcterms:modified xsi:type="dcterms:W3CDTF">2021-01-28T09:54:00Z</dcterms:modified>
</cp:coreProperties>
</file>