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AB7DBB" w:rsidRDefault="00E704E7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Государственная жилищная инспекция Тульской области</w:t>
      </w:r>
    </w:p>
    <w:p w:rsidR="002D554F" w:rsidRPr="00AB7DBB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E704E7" w:rsidRPr="00AB7DBB" w:rsidRDefault="00E704E7" w:rsidP="00E704E7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Начальник государственной жилищной инспекции Тульской области: 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Ивченко Леонид Игоревич.</w:t>
      </w:r>
    </w:p>
    <w:p w:rsidR="00E704E7" w:rsidRPr="00AB7DBB" w:rsidRDefault="00E704E7" w:rsidP="00E704E7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начальника государственной жилищной инспекции Тульской области: 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24-51-60, 8 (4872) 24-51-63.</w:t>
      </w:r>
    </w:p>
    <w:p w:rsidR="00E704E7" w:rsidRPr="00AB7DBB" w:rsidRDefault="00E704E7" w:rsidP="00E704E7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gzi71@tularegion.ru</w:t>
      </w:r>
    </w:p>
    <w:p w:rsidR="00E704E7" w:rsidRPr="00AB7DBB" w:rsidRDefault="00E704E7" w:rsidP="00E704E7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2.</w:t>
      </w:r>
    </w:p>
    <w:p w:rsidR="003A2107" w:rsidRPr="00AB7DBB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05F41" w:rsidRPr="00AB7DBB" w:rsidRDefault="00205F41" w:rsidP="00205F41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AB7D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D3532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AB7D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государственная жилищная инспекция Тульской области</w:t>
      </w:r>
      <w:r w:rsidRPr="00AB7D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как орган исполнительной власти Тульской области </w:t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</w:t>
      </w: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государственную жилищную инспекцию Тульской области</w:t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виде правового консультирования в устной </w:t>
      </w:r>
      <w:r w:rsidR="00D3532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</w:t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её компетенции</w:t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="00D3532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в порядке, установленном законодательством</w:t>
      </w:r>
      <w:proofErr w:type="gramEnd"/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Российской Федерации </w:t>
      </w:r>
      <w:r w:rsidR="00D3532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B7D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AB7D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05F41" w:rsidRPr="00AB7DBB" w:rsidRDefault="00205F41" w:rsidP="00205F41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05F41" w:rsidRPr="00AB7DBB" w:rsidRDefault="00205F41" w:rsidP="00205F41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 можно уточнить по номерам телефонов приемной начальника государственной жилищной инспекции Тульской области: 8 (4872) 24-51-60, 8 (4872) 24-51-63.</w:t>
      </w:r>
    </w:p>
    <w:p w:rsidR="00205F41" w:rsidRPr="00AB7DBB" w:rsidRDefault="00205F41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5E2BD6" w:rsidRPr="00AB7DBB" w:rsidRDefault="005E2BD6" w:rsidP="005E2BD6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Руководители и уполномоченные лица государственной жилищной инспекции Тульской области проводят тематические консультации для граждан в приемной Правительства Тульской области по адресу: г. Тула, пр. Ленина,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д. 2, 10 подъезд.</w:t>
      </w:r>
    </w:p>
    <w:p w:rsidR="005E2BD6" w:rsidRPr="00AB7DBB" w:rsidRDefault="005E2BD6" w:rsidP="005E2BD6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Получить консультацию можно по телефону, по видеосвязи, при личном посещении.</w:t>
      </w:r>
    </w:p>
    <w:p w:rsidR="005E2BD6" w:rsidRPr="00AB7DBB" w:rsidRDefault="005E2BD6" w:rsidP="005E2BD6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Консультации проводятся по предварительной записи. Запись 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proofErr w:type="gramStart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на тематические консультации организована в электронном виде 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с использованием сервиса запись к должностному лицу на портале</w:t>
      </w:r>
      <w:proofErr w:type="gramEnd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«Открытый регион 71», по телефону 8 (4872) 24-99-98, а также по телефонам указанным 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графике проведения личный приемов, консультаций, прямых эфиров.</w:t>
      </w:r>
    </w:p>
    <w:p w:rsidR="00E24E43" w:rsidRPr="00AB7DBB" w:rsidRDefault="00E24E43" w:rsidP="005E2BD6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E704E7"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государственной жилищной инспекции Тульской области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5E2BD6"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на официальном сайте </w:t>
      </w:r>
      <w:r w:rsidR="00E704E7"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государственной жилищной инспекции Тульской области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AB7DBB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AB7DBB" w:rsidRDefault="00675032" w:rsidP="00AB7DBB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F61E77" w:rsidRPr="00AB7DBB" w:rsidRDefault="00F61E77" w:rsidP="00F61E7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AB7DB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AB7D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F61E77" w:rsidRPr="00AB7DBB" w:rsidRDefault="00F61E77" w:rsidP="00F61E7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2) </w:t>
      </w:r>
      <w:hyperlink r:id="rId6" w:history="1">
        <w:r w:rsidRPr="00AB7DB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AB7D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AB7DBB" w:rsidRDefault="00F61E77" w:rsidP="00F61E77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AB7DB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Pr="00AB7DB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  <w:t>«О регулировании отдельных отношений в области обеспечения граждан бесплатной юридической помощью»</w:t>
        </w:r>
      </w:hyperlink>
      <w:r w:rsidRPr="00AB7D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F61E77" w:rsidRPr="00AB7DBB" w:rsidRDefault="00F61E77" w:rsidP="00F61E7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AB7DBB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D3532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675032" w:rsidRPr="00AB7DBB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704E7" w:rsidRPr="00AB7DBB" w:rsidRDefault="00E704E7" w:rsidP="00E704E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B7D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государственной жилищной инспекции Тульской области:</w:t>
      </w:r>
      <w:r w:rsidRPr="00AB7D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B12031" w:rsidRPr="00AB7DBB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https://gzi.tularegion.ru/</w:t>
        </w:r>
      </w:hyperlink>
    </w:p>
    <w:sectPr w:rsidR="00E704E7" w:rsidRPr="00AB7DBB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25A95"/>
    <w:rsid w:val="00137608"/>
    <w:rsid w:val="00205F41"/>
    <w:rsid w:val="00276D8C"/>
    <w:rsid w:val="002A5048"/>
    <w:rsid w:val="002D06C6"/>
    <w:rsid w:val="002D3298"/>
    <w:rsid w:val="002D3E76"/>
    <w:rsid w:val="002D554F"/>
    <w:rsid w:val="00366981"/>
    <w:rsid w:val="00391666"/>
    <w:rsid w:val="003A2107"/>
    <w:rsid w:val="004003D0"/>
    <w:rsid w:val="00421EE4"/>
    <w:rsid w:val="00423F81"/>
    <w:rsid w:val="005009B7"/>
    <w:rsid w:val="00562B01"/>
    <w:rsid w:val="005C1A3E"/>
    <w:rsid w:val="005E2BD6"/>
    <w:rsid w:val="00647AB2"/>
    <w:rsid w:val="00675032"/>
    <w:rsid w:val="006D74C6"/>
    <w:rsid w:val="00780C0F"/>
    <w:rsid w:val="007B7410"/>
    <w:rsid w:val="007E7F17"/>
    <w:rsid w:val="008A5352"/>
    <w:rsid w:val="008A7618"/>
    <w:rsid w:val="008C6222"/>
    <w:rsid w:val="00932B0A"/>
    <w:rsid w:val="009356A4"/>
    <w:rsid w:val="009C03E4"/>
    <w:rsid w:val="00A534DC"/>
    <w:rsid w:val="00A96DA5"/>
    <w:rsid w:val="00AB7DBB"/>
    <w:rsid w:val="00B12031"/>
    <w:rsid w:val="00BE1119"/>
    <w:rsid w:val="00BE1CBE"/>
    <w:rsid w:val="00C559D4"/>
    <w:rsid w:val="00C64D5E"/>
    <w:rsid w:val="00CE62FF"/>
    <w:rsid w:val="00D0179C"/>
    <w:rsid w:val="00D3532C"/>
    <w:rsid w:val="00D44CD7"/>
    <w:rsid w:val="00D92EEC"/>
    <w:rsid w:val="00E24E43"/>
    <w:rsid w:val="00E402DB"/>
    <w:rsid w:val="00E40561"/>
    <w:rsid w:val="00E649F5"/>
    <w:rsid w:val="00E704E7"/>
    <w:rsid w:val="00E9109E"/>
    <w:rsid w:val="00E96CCE"/>
    <w:rsid w:val="00F562AC"/>
    <w:rsid w:val="00F61E77"/>
    <w:rsid w:val="00F956C8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E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20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i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4294948699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32</cp:revision>
  <cp:lastPrinted>2026-03-10T08:26:00Z</cp:lastPrinted>
  <dcterms:created xsi:type="dcterms:W3CDTF">2021-09-19T21:27:00Z</dcterms:created>
  <dcterms:modified xsi:type="dcterms:W3CDTF">2026-03-13T10:44:00Z</dcterms:modified>
</cp:coreProperties>
</file>