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5134" w:rsidRPr="00A75E59" w:rsidRDefault="00BB5134" w:rsidP="00BB5134">
      <w:pPr>
        <w:ind w:left="4536"/>
        <w:jc w:val="center"/>
        <w:rPr>
          <w:rFonts w:ascii="Times New Roman" w:hAnsi="Times New Roman" w:cs="Times New Roman"/>
          <w:sz w:val="28"/>
          <w:szCs w:val="28"/>
        </w:rPr>
      </w:pPr>
    </w:p>
    <w:p w:rsidR="00BB5134" w:rsidRPr="00A75E59" w:rsidRDefault="00BB5134" w:rsidP="00BB5134">
      <w:pPr>
        <w:ind w:left="4536"/>
        <w:jc w:val="center"/>
        <w:rPr>
          <w:rFonts w:ascii="Times New Roman" w:hAnsi="Times New Roman" w:cs="Times New Roman"/>
          <w:sz w:val="28"/>
          <w:szCs w:val="28"/>
        </w:rPr>
      </w:pPr>
    </w:p>
    <w:p w:rsidR="00BB5134" w:rsidRPr="00A75E59" w:rsidRDefault="00BB5134" w:rsidP="00BB5134">
      <w:pPr>
        <w:ind w:left="4536"/>
        <w:jc w:val="center"/>
        <w:rPr>
          <w:rFonts w:ascii="Times New Roman" w:hAnsi="Times New Roman" w:cs="Times New Roman"/>
          <w:sz w:val="28"/>
          <w:szCs w:val="28"/>
        </w:rPr>
      </w:pPr>
    </w:p>
    <w:p w:rsidR="00BB5134" w:rsidRPr="00A75E59" w:rsidRDefault="00BB5134" w:rsidP="00BB5134">
      <w:pPr>
        <w:ind w:left="4536"/>
        <w:jc w:val="center"/>
        <w:rPr>
          <w:rFonts w:ascii="Times New Roman" w:hAnsi="Times New Roman" w:cs="Times New Roman"/>
          <w:sz w:val="28"/>
          <w:szCs w:val="28"/>
        </w:rPr>
      </w:pPr>
      <w:r w:rsidRPr="00A75E59">
        <w:rPr>
          <w:rFonts w:ascii="Times New Roman" w:hAnsi="Times New Roman" w:cs="Times New Roman"/>
          <w:sz w:val="28"/>
          <w:szCs w:val="28"/>
        </w:rPr>
        <w:t>Главам муниципальных образований</w:t>
      </w:r>
    </w:p>
    <w:p w:rsidR="00BB5134" w:rsidRPr="00A75E59" w:rsidRDefault="00BB5134" w:rsidP="00BB5134">
      <w:pPr>
        <w:ind w:left="4536"/>
        <w:jc w:val="center"/>
        <w:rPr>
          <w:rFonts w:ascii="Times New Roman" w:hAnsi="Times New Roman" w:cs="Times New Roman"/>
          <w:sz w:val="28"/>
          <w:szCs w:val="28"/>
        </w:rPr>
      </w:pPr>
      <w:r w:rsidRPr="00A75E59">
        <w:rPr>
          <w:rFonts w:ascii="Times New Roman" w:hAnsi="Times New Roman" w:cs="Times New Roman"/>
          <w:sz w:val="28"/>
          <w:szCs w:val="28"/>
        </w:rPr>
        <w:t>Тульской области</w:t>
      </w:r>
    </w:p>
    <w:p w:rsidR="00BB5134" w:rsidRPr="00A75E59" w:rsidRDefault="00BB5134" w:rsidP="00BB5134">
      <w:pPr>
        <w:ind w:left="4536"/>
        <w:jc w:val="center"/>
        <w:rPr>
          <w:rFonts w:ascii="Times New Roman" w:hAnsi="Times New Roman" w:cs="Times New Roman"/>
          <w:sz w:val="28"/>
          <w:szCs w:val="28"/>
        </w:rPr>
      </w:pPr>
    </w:p>
    <w:p w:rsidR="00BB5134" w:rsidRPr="00A75E59" w:rsidRDefault="00BB5134" w:rsidP="00BB5134">
      <w:pPr>
        <w:rPr>
          <w:rFonts w:ascii="Times New Roman" w:hAnsi="Times New Roman" w:cs="Times New Roman"/>
          <w:sz w:val="20"/>
          <w:szCs w:val="20"/>
        </w:rPr>
      </w:pPr>
    </w:p>
    <w:p w:rsidR="00BB5134" w:rsidRPr="00A75E59" w:rsidRDefault="00BB5134" w:rsidP="00BB5134">
      <w:pPr>
        <w:rPr>
          <w:rFonts w:ascii="Times New Roman" w:hAnsi="Times New Roman" w:cs="Times New Roman"/>
          <w:sz w:val="20"/>
          <w:szCs w:val="20"/>
        </w:rPr>
      </w:pPr>
    </w:p>
    <w:p w:rsidR="00BB5134" w:rsidRPr="00A75E59" w:rsidRDefault="00BB5134" w:rsidP="00BB5134">
      <w:pPr>
        <w:rPr>
          <w:rFonts w:ascii="Times New Roman" w:hAnsi="Times New Roman" w:cs="Times New Roman"/>
          <w:sz w:val="20"/>
          <w:szCs w:val="20"/>
        </w:rPr>
      </w:pPr>
    </w:p>
    <w:p w:rsidR="00BB5134" w:rsidRPr="00A75E59" w:rsidRDefault="00BB5134" w:rsidP="00BB5134">
      <w:pPr>
        <w:rPr>
          <w:rFonts w:ascii="Times New Roman" w:hAnsi="Times New Roman" w:cs="Times New Roman"/>
          <w:sz w:val="20"/>
          <w:szCs w:val="20"/>
        </w:rPr>
      </w:pPr>
    </w:p>
    <w:p w:rsidR="00BB5134" w:rsidRPr="00A75E59" w:rsidRDefault="00BB5134" w:rsidP="00BB5134">
      <w:pPr>
        <w:rPr>
          <w:rFonts w:ascii="Times New Roman" w:hAnsi="Times New Roman" w:cs="Times New Roman"/>
          <w:sz w:val="20"/>
          <w:szCs w:val="20"/>
        </w:rPr>
      </w:pPr>
    </w:p>
    <w:p w:rsidR="00BB5134" w:rsidRPr="00A75E59" w:rsidRDefault="00BB5134" w:rsidP="00BB5134">
      <w:pPr>
        <w:rPr>
          <w:rFonts w:ascii="Times New Roman" w:hAnsi="Times New Roman" w:cs="Times New Roman"/>
          <w:sz w:val="20"/>
          <w:szCs w:val="20"/>
        </w:rPr>
      </w:pPr>
    </w:p>
    <w:p w:rsidR="00BB5134" w:rsidRDefault="00BB5134" w:rsidP="00BB5134">
      <w:pPr>
        <w:rPr>
          <w:rFonts w:ascii="Times New Roman" w:hAnsi="Times New Roman" w:cs="Times New Roman"/>
          <w:sz w:val="20"/>
          <w:szCs w:val="20"/>
        </w:rPr>
      </w:pPr>
    </w:p>
    <w:p w:rsidR="00A75E59" w:rsidRDefault="00A75E59" w:rsidP="00BB5134">
      <w:pPr>
        <w:rPr>
          <w:rFonts w:ascii="Times New Roman" w:hAnsi="Times New Roman" w:cs="Times New Roman"/>
          <w:sz w:val="20"/>
          <w:szCs w:val="20"/>
        </w:rPr>
      </w:pPr>
    </w:p>
    <w:p w:rsidR="00A75E59" w:rsidRPr="00A75E59" w:rsidRDefault="00A75E59" w:rsidP="00BB5134">
      <w:pPr>
        <w:rPr>
          <w:rFonts w:ascii="Times New Roman" w:hAnsi="Times New Roman" w:cs="Times New Roman"/>
          <w:sz w:val="20"/>
          <w:szCs w:val="20"/>
        </w:rPr>
      </w:pPr>
    </w:p>
    <w:p w:rsidR="00BB5134" w:rsidRPr="00A75E59" w:rsidRDefault="00BB5134" w:rsidP="00BB5134">
      <w:pPr>
        <w:rPr>
          <w:rFonts w:ascii="Times New Roman" w:hAnsi="Times New Roman" w:cs="Times New Roman"/>
          <w:sz w:val="20"/>
          <w:szCs w:val="20"/>
        </w:rPr>
      </w:pPr>
    </w:p>
    <w:p w:rsidR="00BB5134" w:rsidRPr="00A75E59" w:rsidRDefault="00BB5134" w:rsidP="00BB5134">
      <w:pPr>
        <w:rPr>
          <w:rFonts w:ascii="Times New Roman" w:hAnsi="Times New Roman" w:cs="Times New Roman"/>
          <w:sz w:val="20"/>
          <w:szCs w:val="20"/>
        </w:rPr>
      </w:pPr>
    </w:p>
    <w:p w:rsidR="00BB5134" w:rsidRPr="00A75E59" w:rsidRDefault="00BB5134" w:rsidP="00BB5134">
      <w:pPr>
        <w:rPr>
          <w:rFonts w:ascii="Times New Roman" w:hAnsi="Times New Roman" w:cs="Times New Roman"/>
          <w:sz w:val="20"/>
          <w:szCs w:val="20"/>
        </w:rPr>
      </w:pPr>
    </w:p>
    <w:p w:rsidR="00BB5134" w:rsidRPr="00A75E59" w:rsidRDefault="00BB5134" w:rsidP="00BB5134">
      <w:pPr>
        <w:rPr>
          <w:rFonts w:ascii="Times New Roman" w:hAnsi="Times New Roman" w:cs="Times New Roman"/>
          <w:sz w:val="20"/>
          <w:szCs w:val="20"/>
        </w:rPr>
      </w:pPr>
    </w:p>
    <w:p w:rsidR="00BB5134" w:rsidRPr="00A75E59" w:rsidRDefault="00BB5134" w:rsidP="00BB5134">
      <w:pPr>
        <w:rPr>
          <w:rFonts w:ascii="Times New Roman" w:hAnsi="Times New Roman" w:cs="Times New Roman"/>
          <w:sz w:val="20"/>
          <w:szCs w:val="20"/>
        </w:rPr>
      </w:pPr>
      <w:r w:rsidRPr="00A75E59">
        <w:rPr>
          <w:rFonts w:ascii="Times New Roman" w:hAnsi="Times New Roman" w:cs="Times New Roman"/>
          <w:sz w:val="20"/>
          <w:szCs w:val="20"/>
        </w:rPr>
        <w:t xml:space="preserve">О внесении изменений в уставы </w:t>
      </w:r>
    </w:p>
    <w:p w:rsidR="00BB5134" w:rsidRPr="00A75E59" w:rsidRDefault="00BB5134" w:rsidP="00BB5134">
      <w:pPr>
        <w:rPr>
          <w:rFonts w:ascii="Times New Roman" w:hAnsi="Times New Roman" w:cs="Times New Roman"/>
          <w:sz w:val="20"/>
          <w:szCs w:val="20"/>
        </w:rPr>
      </w:pPr>
      <w:r w:rsidRPr="00A75E59">
        <w:rPr>
          <w:rFonts w:ascii="Times New Roman" w:hAnsi="Times New Roman" w:cs="Times New Roman"/>
          <w:sz w:val="20"/>
          <w:szCs w:val="20"/>
        </w:rPr>
        <w:t>муниципальных образований</w:t>
      </w:r>
    </w:p>
    <w:p w:rsidR="00BB5134" w:rsidRPr="00A75E59" w:rsidRDefault="00BB5134" w:rsidP="00BB5134">
      <w:pPr>
        <w:ind w:firstLine="709"/>
        <w:rPr>
          <w:rFonts w:ascii="Times New Roman" w:hAnsi="Times New Roman" w:cs="Times New Roman"/>
          <w:sz w:val="20"/>
          <w:szCs w:val="20"/>
        </w:rPr>
      </w:pPr>
    </w:p>
    <w:p w:rsidR="00BB5134" w:rsidRPr="00610A17" w:rsidRDefault="00BB5134" w:rsidP="00BB513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A17">
        <w:rPr>
          <w:rFonts w:ascii="Times New Roman" w:hAnsi="Times New Roman" w:cs="Times New Roman"/>
          <w:sz w:val="28"/>
          <w:szCs w:val="28"/>
        </w:rPr>
        <w:t>В соответствии с частью 2 статьи 43 Федерального закона</w:t>
      </w:r>
      <w:r w:rsidRPr="00610A17">
        <w:rPr>
          <w:rFonts w:ascii="Times New Roman" w:hAnsi="Times New Roman" w:cs="Times New Roman"/>
          <w:sz w:val="28"/>
          <w:szCs w:val="28"/>
        </w:rPr>
        <w:br/>
        <w:t>от 06.10.2003 № 131-ФЗ «Об общих принципах организации местного самоуправления в Российской Федерации» (далее по тексту – Федеральный закон № 131-ФЗ) Устав муниципального образования, как акт высшей юридической силы, имеет прямое действие и применяется на всей территории муниципального образования.</w:t>
      </w:r>
    </w:p>
    <w:p w:rsidR="00BB5134" w:rsidRPr="00610A17" w:rsidRDefault="00BB5134" w:rsidP="00BB513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A17">
        <w:rPr>
          <w:rFonts w:ascii="Times New Roman" w:hAnsi="Times New Roman" w:cs="Times New Roman"/>
          <w:sz w:val="28"/>
          <w:szCs w:val="28"/>
        </w:rPr>
        <w:t>Согласно части 4 статьи 7 Федерального закона № 131-ФЗ Устав муниципального образования, иные муниципальные правовые акты не должны противоречить Конституции Российской Федерации, федеральным конституционным законам, Федеральному закону № 131-ФЗ, другим федеральным законам и иным нормативным правовым актам Российской Федерации, а также Уставу (Основному Закону) Тульской области, законам, иным нормативным правовым актам Тульской области.</w:t>
      </w:r>
    </w:p>
    <w:p w:rsidR="00F77B39" w:rsidRPr="00A75E59" w:rsidRDefault="00F77B39" w:rsidP="00F77B39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A17">
        <w:rPr>
          <w:rFonts w:ascii="Times New Roman" w:hAnsi="Times New Roman" w:cs="Times New Roman"/>
          <w:sz w:val="28"/>
          <w:szCs w:val="28"/>
        </w:rPr>
        <w:t xml:space="preserve">С </w:t>
      </w:r>
      <w:r w:rsidR="00610A17" w:rsidRPr="00610A17">
        <w:rPr>
          <w:rFonts w:ascii="Times New Roman" w:hAnsi="Times New Roman" w:cs="Times New Roman"/>
          <w:b/>
          <w:sz w:val="28"/>
          <w:szCs w:val="28"/>
        </w:rPr>
        <w:t>30</w:t>
      </w:r>
      <w:r w:rsidRPr="00610A17">
        <w:rPr>
          <w:rFonts w:ascii="Times New Roman" w:hAnsi="Times New Roman" w:cs="Times New Roman"/>
          <w:b/>
          <w:sz w:val="28"/>
          <w:szCs w:val="28"/>
        </w:rPr>
        <w:t>.0</w:t>
      </w:r>
      <w:r w:rsidR="00610A17" w:rsidRPr="00610A17">
        <w:rPr>
          <w:rFonts w:ascii="Times New Roman" w:hAnsi="Times New Roman" w:cs="Times New Roman"/>
          <w:b/>
          <w:sz w:val="28"/>
          <w:szCs w:val="28"/>
        </w:rPr>
        <w:t>9</w:t>
      </w:r>
      <w:r w:rsidRPr="00610A17">
        <w:rPr>
          <w:rFonts w:ascii="Times New Roman" w:hAnsi="Times New Roman" w:cs="Times New Roman"/>
          <w:b/>
          <w:sz w:val="28"/>
          <w:szCs w:val="28"/>
        </w:rPr>
        <w:t>.2021</w:t>
      </w:r>
      <w:r w:rsidRPr="00610A17">
        <w:rPr>
          <w:rFonts w:ascii="Times New Roman" w:hAnsi="Times New Roman" w:cs="Times New Roman"/>
          <w:sz w:val="28"/>
          <w:szCs w:val="28"/>
        </w:rPr>
        <w:t xml:space="preserve"> вступает в силу Федеральный закон</w:t>
      </w:r>
      <w:r w:rsidR="00A75E59" w:rsidRPr="00610A17">
        <w:rPr>
          <w:rFonts w:ascii="Times New Roman" w:hAnsi="Times New Roman" w:cs="Times New Roman"/>
          <w:sz w:val="28"/>
          <w:szCs w:val="28"/>
        </w:rPr>
        <w:br/>
      </w:r>
      <w:r w:rsidRPr="00610A17">
        <w:rPr>
          <w:rFonts w:ascii="Times New Roman" w:hAnsi="Times New Roman" w:cs="Times New Roman"/>
          <w:sz w:val="28"/>
          <w:szCs w:val="28"/>
        </w:rPr>
        <w:t xml:space="preserve">от </w:t>
      </w:r>
      <w:r w:rsidR="00977D15" w:rsidRPr="00610A17">
        <w:rPr>
          <w:rFonts w:ascii="Times New Roman" w:hAnsi="Times New Roman" w:cs="Times New Roman"/>
          <w:sz w:val="28"/>
          <w:szCs w:val="28"/>
        </w:rPr>
        <w:t>01</w:t>
      </w:r>
      <w:r w:rsidRPr="00610A17">
        <w:rPr>
          <w:rFonts w:ascii="Times New Roman" w:hAnsi="Times New Roman" w:cs="Times New Roman"/>
          <w:sz w:val="28"/>
          <w:szCs w:val="28"/>
        </w:rPr>
        <w:t>.0</w:t>
      </w:r>
      <w:r w:rsidR="00977D15" w:rsidRPr="00610A17">
        <w:rPr>
          <w:rFonts w:ascii="Times New Roman" w:hAnsi="Times New Roman" w:cs="Times New Roman"/>
          <w:sz w:val="28"/>
          <w:szCs w:val="28"/>
        </w:rPr>
        <w:t>7</w:t>
      </w:r>
      <w:r w:rsidRPr="00610A17">
        <w:rPr>
          <w:rFonts w:ascii="Times New Roman" w:hAnsi="Times New Roman" w:cs="Times New Roman"/>
          <w:sz w:val="28"/>
          <w:szCs w:val="28"/>
        </w:rPr>
        <w:t xml:space="preserve">.2021 № </w:t>
      </w:r>
      <w:r w:rsidR="00977D15" w:rsidRPr="00610A17">
        <w:rPr>
          <w:rFonts w:ascii="Times New Roman" w:hAnsi="Times New Roman" w:cs="Times New Roman"/>
          <w:sz w:val="28"/>
          <w:szCs w:val="28"/>
        </w:rPr>
        <w:t>2</w:t>
      </w:r>
      <w:r w:rsidR="00610A17" w:rsidRPr="00610A17">
        <w:rPr>
          <w:rFonts w:ascii="Times New Roman" w:hAnsi="Times New Roman" w:cs="Times New Roman"/>
          <w:sz w:val="28"/>
          <w:szCs w:val="28"/>
        </w:rPr>
        <w:t>55</w:t>
      </w:r>
      <w:r w:rsidRPr="00610A17">
        <w:rPr>
          <w:rFonts w:ascii="Times New Roman" w:hAnsi="Times New Roman" w:cs="Times New Roman"/>
          <w:sz w:val="28"/>
          <w:szCs w:val="28"/>
        </w:rPr>
        <w:t>-ФЗ</w:t>
      </w:r>
      <w:r w:rsidR="00A75E59" w:rsidRPr="00610A17">
        <w:rPr>
          <w:rFonts w:ascii="Times New Roman" w:hAnsi="Times New Roman" w:cs="Times New Roman"/>
          <w:sz w:val="28"/>
          <w:szCs w:val="28"/>
        </w:rPr>
        <w:t xml:space="preserve"> </w:t>
      </w:r>
      <w:r w:rsidRPr="00610A17">
        <w:rPr>
          <w:rFonts w:ascii="Times New Roman" w:hAnsi="Times New Roman" w:cs="Times New Roman"/>
          <w:bCs/>
          <w:sz w:val="28"/>
          <w:szCs w:val="28"/>
        </w:rPr>
        <w:t>«</w:t>
      </w:r>
      <w:r w:rsidR="00610A17" w:rsidRPr="00610A17">
        <w:rPr>
          <w:rFonts w:ascii="Times New Roman" w:hAnsi="Times New Roman" w:cs="Times New Roman"/>
          <w:sz w:val="28"/>
          <w:szCs w:val="28"/>
        </w:rPr>
        <w:t xml:space="preserve">О внесении изменений в Федеральный закон </w:t>
      </w:r>
      <w:r w:rsidR="00EF077A">
        <w:rPr>
          <w:rFonts w:ascii="Times New Roman" w:hAnsi="Times New Roman" w:cs="Times New Roman"/>
          <w:sz w:val="28"/>
          <w:szCs w:val="28"/>
        </w:rPr>
        <w:br/>
      </w:r>
      <w:r w:rsidR="00610A17" w:rsidRPr="00610A17">
        <w:rPr>
          <w:rFonts w:ascii="Times New Roman" w:hAnsi="Times New Roman" w:cs="Times New Roman"/>
          <w:sz w:val="28"/>
          <w:szCs w:val="28"/>
        </w:rPr>
        <w:t>«Об общих принципах организации и деятельности контрольно-счетных органов субъектов Российской Федерации и муниципальных образований» и отдельные законодательные акты Российской Федерации</w:t>
      </w:r>
      <w:r w:rsidRPr="00610A17">
        <w:rPr>
          <w:rFonts w:ascii="Times New Roman" w:hAnsi="Times New Roman" w:cs="Times New Roman"/>
          <w:bCs/>
          <w:sz w:val="28"/>
          <w:szCs w:val="28"/>
        </w:rPr>
        <w:t>»</w:t>
      </w:r>
      <w:r w:rsidR="00A4442D" w:rsidRPr="00610A17">
        <w:rPr>
          <w:rFonts w:ascii="Times New Roman" w:hAnsi="Times New Roman" w:cs="Times New Roman"/>
          <w:bCs/>
          <w:sz w:val="28"/>
          <w:szCs w:val="28"/>
        </w:rPr>
        <w:t>,</w:t>
      </w:r>
      <w:r w:rsidRPr="00610A1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10A17">
        <w:rPr>
          <w:rFonts w:ascii="Times New Roman" w:hAnsi="Times New Roman" w:cs="Times New Roman"/>
          <w:sz w:val="28"/>
          <w:szCs w:val="28"/>
        </w:rPr>
        <w:t>в соответствии с которым в Федеральный закон № 131-ФЗ внос</w:t>
      </w:r>
      <w:r w:rsidR="00610A17" w:rsidRPr="00610A17">
        <w:rPr>
          <w:rFonts w:ascii="Times New Roman" w:hAnsi="Times New Roman" w:cs="Times New Roman"/>
          <w:sz w:val="28"/>
          <w:szCs w:val="28"/>
        </w:rPr>
        <w:t>и</w:t>
      </w:r>
      <w:r w:rsidRPr="00610A17">
        <w:rPr>
          <w:rFonts w:ascii="Times New Roman" w:hAnsi="Times New Roman" w:cs="Times New Roman"/>
          <w:sz w:val="28"/>
          <w:szCs w:val="28"/>
        </w:rPr>
        <w:t>тся следующ</w:t>
      </w:r>
      <w:r w:rsidR="00610A17" w:rsidRPr="00610A17">
        <w:rPr>
          <w:rFonts w:ascii="Times New Roman" w:hAnsi="Times New Roman" w:cs="Times New Roman"/>
          <w:sz w:val="28"/>
          <w:szCs w:val="28"/>
        </w:rPr>
        <w:t>е</w:t>
      </w:r>
      <w:r w:rsidR="005755B7" w:rsidRPr="00610A17">
        <w:rPr>
          <w:rFonts w:ascii="Times New Roman" w:hAnsi="Times New Roman" w:cs="Times New Roman"/>
          <w:sz w:val="28"/>
          <w:szCs w:val="28"/>
        </w:rPr>
        <w:t>е</w:t>
      </w:r>
      <w:r w:rsidRPr="00610A17">
        <w:rPr>
          <w:rFonts w:ascii="Times New Roman" w:hAnsi="Times New Roman" w:cs="Times New Roman"/>
          <w:sz w:val="28"/>
          <w:szCs w:val="28"/>
        </w:rPr>
        <w:t xml:space="preserve"> изменени</w:t>
      </w:r>
      <w:r w:rsidR="00610A17" w:rsidRPr="00610A17">
        <w:rPr>
          <w:rFonts w:ascii="Times New Roman" w:hAnsi="Times New Roman" w:cs="Times New Roman"/>
          <w:sz w:val="28"/>
          <w:szCs w:val="28"/>
        </w:rPr>
        <w:t>е</w:t>
      </w:r>
      <w:r w:rsidRPr="00610A17">
        <w:rPr>
          <w:rFonts w:ascii="Times New Roman" w:hAnsi="Times New Roman" w:cs="Times New Roman"/>
          <w:sz w:val="28"/>
          <w:szCs w:val="28"/>
        </w:rPr>
        <w:t>:</w:t>
      </w:r>
    </w:p>
    <w:p w:rsidR="00610A17" w:rsidRDefault="00610A17" w:rsidP="00610A17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610A17">
        <w:rPr>
          <w:rFonts w:ascii="Times New Roman" w:hAnsi="Times New Roman" w:cs="Times New Roman"/>
          <w:sz w:val="28"/>
          <w:szCs w:val="28"/>
        </w:rPr>
        <w:t>абзаце двадцатом части 1 статьи 2</w:t>
      </w:r>
      <w:r>
        <w:rPr>
          <w:rFonts w:ascii="Times New Roman" w:hAnsi="Times New Roman" w:cs="Times New Roman"/>
          <w:sz w:val="28"/>
          <w:szCs w:val="28"/>
        </w:rPr>
        <w:t xml:space="preserve"> исключается возможность отнесения должности председателя контрольно-счетного органа муниципального образования, заместителя председателя контрольно-счетного органа муниципального образования, аудитора контрольно-</w:t>
      </w:r>
      <w:r>
        <w:rPr>
          <w:rFonts w:ascii="Times New Roman" w:hAnsi="Times New Roman" w:cs="Times New Roman"/>
          <w:sz w:val="28"/>
          <w:szCs w:val="28"/>
        </w:rPr>
        <w:lastRenderedPageBreak/>
        <w:t>счетного органа муниципального образования к муниципальным должностям в соответствии с законом субъекта Российской Федерации.</w:t>
      </w:r>
    </w:p>
    <w:p w:rsidR="009B2810" w:rsidRPr="00A75E59" w:rsidRDefault="004E5C2D" w:rsidP="009B281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связи с </w:t>
      </w:r>
      <w:proofErr w:type="gramStart"/>
      <w:r>
        <w:rPr>
          <w:rFonts w:ascii="Times New Roman" w:hAnsi="Times New Roman" w:cs="Times New Roman"/>
          <w:sz w:val="28"/>
          <w:szCs w:val="28"/>
        </w:rPr>
        <w:t>вышеизложенным</w:t>
      </w:r>
      <w:proofErr w:type="gramEnd"/>
      <w:r w:rsidR="003C37C1" w:rsidRPr="00A75E59">
        <w:rPr>
          <w:rFonts w:ascii="Times New Roman" w:hAnsi="Times New Roman" w:cs="Times New Roman"/>
          <w:sz w:val="28"/>
          <w:szCs w:val="28"/>
        </w:rPr>
        <w:t xml:space="preserve"> </w:t>
      </w:r>
      <w:r w:rsidR="005338EA" w:rsidRPr="00A75E59">
        <w:rPr>
          <w:rFonts w:ascii="Times New Roman" w:hAnsi="Times New Roman" w:cs="Times New Roman"/>
          <w:sz w:val="28"/>
          <w:szCs w:val="28"/>
        </w:rPr>
        <w:t>просим предоставить соответствующие муниципальные правовые акты о внесении изменений в Устав муниципального образования</w:t>
      </w:r>
      <w:r w:rsidR="009F4B2E" w:rsidRPr="00A75E59">
        <w:rPr>
          <w:rFonts w:ascii="Times New Roman" w:hAnsi="Times New Roman" w:cs="Times New Roman"/>
          <w:sz w:val="28"/>
          <w:szCs w:val="28"/>
        </w:rPr>
        <w:t xml:space="preserve"> предварительно в виде проектов</w:t>
      </w:r>
      <w:r w:rsidR="005338EA" w:rsidRPr="00A75E59">
        <w:rPr>
          <w:rFonts w:ascii="Times New Roman" w:hAnsi="Times New Roman" w:cs="Times New Roman"/>
          <w:sz w:val="28"/>
          <w:szCs w:val="28"/>
        </w:rPr>
        <w:t>.</w:t>
      </w:r>
    </w:p>
    <w:sectPr w:rsidR="009B2810" w:rsidRPr="00A75E59" w:rsidSect="005338EA">
      <w:headerReference w:type="default" r:id="rId6"/>
      <w:pgSz w:w="11906" w:h="16838"/>
      <w:pgMar w:top="1418" w:right="1418" w:bottom="1701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10A17" w:rsidRDefault="00610A17" w:rsidP="005338EA">
      <w:r>
        <w:separator/>
      </w:r>
    </w:p>
  </w:endnote>
  <w:endnote w:type="continuationSeparator" w:id="0">
    <w:p w:rsidR="00610A17" w:rsidRDefault="00610A17" w:rsidP="005338E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10A17" w:rsidRDefault="00610A17" w:rsidP="005338EA">
      <w:r>
        <w:separator/>
      </w:r>
    </w:p>
  </w:footnote>
  <w:footnote w:type="continuationSeparator" w:id="0">
    <w:p w:rsidR="00610A17" w:rsidRDefault="00610A17" w:rsidP="005338E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62495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6"/>
        <w:szCs w:val="26"/>
      </w:rPr>
    </w:sdtEndPr>
    <w:sdtContent>
      <w:p w:rsidR="00610A17" w:rsidRPr="005338EA" w:rsidRDefault="002C5F65">
        <w:pPr>
          <w:pStyle w:val="a3"/>
          <w:jc w:val="center"/>
          <w:rPr>
            <w:rFonts w:ascii="Times New Roman" w:hAnsi="Times New Roman" w:cs="Times New Roman"/>
            <w:sz w:val="26"/>
            <w:szCs w:val="26"/>
          </w:rPr>
        </w:pPr>
        <w:r w:rsidRPr="005338EA">
          <w:rPr>
            <w:rFonts w:ascii="Times New Roman" w:hAnsi="Times New Roman" w:cs="Times New Roman"/>
            <w:sz w:val="26"/>
            <w:szCs w:val="26"/>
          </w:rPr>
          <w:fldChar w:fldCharType="begin"/>
        </w:r>
        <w:r w:rsidR="00610A17" w:rsidRPr="005338EA">
          <w:rPr>
            <w:rFonts w:ascii="Times New Roman" w:hAnsi="Times New Roman" w:cs="Times New Roman"/>
            <w:sz w:val="26"/>
            <w:szCs w:val="26"/>
          </w:rPr>
          <w:instrText xml:space="preserve"> PAGE   \* MERGEFORMAT </w:instrText>
        </w:r>
        <w:r w:rsidRPr="005338EA">
          <w:rPr>
            <w:rFonts w:ascii="Times New Roman" w:hAnsi="Times New Roman" w:cs="Times New Roman"/>
            <w:sz w:val="26"/>
            <w:szCs w:val="26"/>
          </w:rPr>
          <w:fldChar w:fldCharType="separate"/>
        </w:r>
        <w:r w:rsidR="00207109">
          <w:rPr>
            <w:rFonts w:ascii="Times New Roman" w:hAnsi="Times New Roman" w:cs="Times New Roman"/>
            <w:noProof/>
            <w:sz w:val="26"/>
            <w:szCs w:val="26"/>
          </w:rPr>
          <w:t>2</w:t>
        </w:r>
        <w:r w:rsidRPr="005338EA">
          <w:rPr>
            <w:rFonts w:ascii="Times New Roman" w:hAnsi="Times New Roman" w:cs="Times New Roman"/>
            <w:sz w:val="26"/>
            <w:szCs w:val="26"/>
          </w:rPr>
          <w:fldChar w:fldCharType="end"/>
        </w:r>
      </w:p>
    </w:sdtContent>
  </w:sdt>
  <w:p w:rsidR="00610A17" w:rsidRDefault="00610A17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B5134"/>
    <w:rsid w:val="00010C47"/>
    <w:rsid w:val="00014F28"/>
    <w:rsid w:val="00083ADF"/>
    <w:rsid w:val="000A7894"/>
    <w:rsid w:val="000C555F"/>
    <w:rsid w:val="000E1318"/>
    <w:rsid w:val="000F3B83"/>
    <w:rsid w:val="000F728F"/>
    <w:rsid w:val="00162DC4"/>
    <w:rsid w:val="0018472B"/>
    <w:rsid w:val="001A1564"/>
    <w:rsid w:val="001A55AF"/>
    <w:rsid w:val="001F3E93"/>
    <w:rsid w:val="00207109"/>
    <w:rsid w:val="00224F93"/>
    <w:rsid w:val="00264CCB"/>
    <w:rsid w:val="00275434"/>
    <w:rsid w:val="002C5F65"/>
    <w:rsid w:val="002C685D"/>
    <w:rsid w:val="002F2DEC"/>
    <w:rsid w:val="003105F4"/>
    <w:rsid w:val="003229FD"/>
    <w:rsid w:val="00347AD9"/>
    <w:rsid w:val="003C37C1"/>
    <w:rsid w:val="00416A0E"/>
    <w:rsid w:val="00431692"/>
    <w:rsid w:val="004B3B6E"/>
    <w:rsid w:val="004E47CC"/>
    <w:rsid w:val="004E5C2D"/>
    <w:rsid w:val="00516D85"/>
    <w:rsid w:val="005338EA"/>
    <w:rsid w:val="005755B7"/>
    <w:rsid w:val="005F5A11"/>
    <w:rsid w:val="00610A17"/>
    <w:rsid w:val="00623C45"/>
    <w:rsid w:val="006451F7"/>
    <w:rsid w:val="00656FD0"/>
    <w:rsid w:val="00682B1D"/>
    <w:rsid w:val="006A69EC"/>
    <w:rsid w:val="006B1211"/>
    <w:rsid w:val="006B6FFF"/>
    <w:rsid w:val="006E0286"/>
    <w:rsid w:val="006F33E1"/>
    <w:rsid w:val="00713BA3"/>
    <w:rsid w:val="00725537"/>
    <w:rsid w:val="00766E6A"/>
    <w:rsid w:val="0077393E"/>
    <w:rsid w:val="007759E3"/>
    <w:rsid w:val="0078623B"/>
    <w:rsid w:val="007B5BD0"/>
    <w:rsid w:val="00820EA9"/>
    <w:rsid w:val="00825B6C"/>
    <w:rsid w:val="0094420D"/>
    <w:rsid w:val="009527E0"/>
    <w:rsid w:val="00954588"/>
    <w:rsid w:val="00962F9F"/>
    <w:rsid w:val="00977D15"/>
    <w:rsid w:val="009836D5"/>
    <w:rsid w:val="009879AC"/>
    <w:rsid w:val="00991448"/>
    <w:rsid w:val="00993CC5"/>
    <w:rsid w:val="009B2810"/>
    <w:rsid w:val="009C4692"/>
    <w:rsid w:val="009D15C7"/>
    <w:rsid w:val="009D39F3"/>
    <w:rsid w:val="009F4B2E"/>
    <w:rsid w:val="00A04A3A"/>
    <w:rsid w:val="00A0657C"/>
    <w:rsid w:val="00A12F62"/>
    <w:rsid w:val="00A4442D"/>
    <w:rsid w:val="00A63507"/>
    <w:rsid w:val="00A75E59"/>
    <w:rsid w:val="00A800D7"/>
    <w:rsid w:val="00AB6DB1"/>
    <w:rsid w:val="00AE0AE7"/>
    <w:rsid w:val="00B31C92"/>
    <w:rsid w:val="00B44795"/>
    <w:rsid w:val="00B74CBA"/>
    <w:rsid w:val="00B75117"/>
    <w:rsid w:val="00BB5134"/>
    <w:rsid w:val="00BF008C"/>
    <w:rsid w:val="00C172DE"/>
    <w:rsid w:val="00C31697"/>
    <w:rsid w:val="00C4786F"/>
    <w:rsid w:val="00C874D7"/>
    <w:rsid w:val="00C91B63"/>
    <w:rsid w:val="00CC0E14"/>
    <w:rsid w:val="00CE44B8"/>
    <w:rsid w:val="00D13A7E"/>
    <w:rsid w:val="00D37B4C"/>
    <w:rsid w:val="00EA1F61"/>
    <w:rsid w:val="00EB10BB"/>
    <w:rsid w:val="00EB1E42"/>
    <w:rsid w:val="00EB2965"/>
    <w:rsid w:val="00EB30EC"/>
    <w:rsid w:val="00EC0095"/>
    <w:rsid w:val="00EE480E"/>
    <w:rsid w:val="00EF077A"/>
    <w:rsid w:val="00F326C9"/>
    <w:rsid w:val="00F41806"/>
    <w:rsid w:val="00F77B39"/>
    <w:rsid w:val="00FE11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6"/>
        <w:szCs w:val="26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5134"/>
    <w:pPr>
      <w:ind w:firstLine="0"/>
      <w:jc w:val="left"/>
    </w:pPr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338E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338EA"/>
    <w:rPr>
      <w:rFonts w:asciiTheme="minorHAnsi" w:hAnsiTheme="minorHAnsi" w:cstheme="minorBidi"/>
      <w:sz w:val="22"/>
      <w:szCs w:val="22"/>
    </w:rPr>
  </w:style>
  <w:style w:type="paragraph" w:styleId="a5">
    <w:name w:val="footer"/>
    <w:basedOn w:val="a"/>
    <w:link w:val="a6"/>
    <w:uiPriority w:val="99"/>
    <w:semiHidden/>
    <w:unhideWhenUsed/>
    <w:rsid w:val="005338E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5338EA"/>
    <w:rPr>
      <w:rFonts w:asciiTheme="minorHAnsi" w:hAnsiTheme="minorHAnsi" w:cstheme="minorBidi"/>
      <w:sz w:val="22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6B6FF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B6FF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277</Words>
  <Characters>1583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Исаева</dc:creator>
  <cp:lastModifiedBy>Исаева</cp:lastModifiedBy>
  <cp:revision>8</cp:revision>
  <cp:lastPrinted>2021-07-06T13:02:00Z</cp:lastPrinted>
  <dcterms:created xsi:type="dcterms:W3CDTF">2021-07-05T13:07:00Z</dcterms:created>
  <dcterms:modified xsi:type="dcterms:W3CDTF">2021-12-29T08:05:00Z</dcterms:modified>
</cp:coreProperties>
</file>