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>Главам муниципальных образований 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Pr="00517F9B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517F9B" w:rsidRDefault="00631E66" w:rsidP="00133BFE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517F9B" w:rsidRDefault="00631E66" w:rsidP="00133BFE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Согласно части 4</w:t>
      </w:r>
      <w:r w:rsidR="009F39C6" w:rsidRPr="00517F9B">
        <w:rPr>
          <w:rFonts w:eastAsia="FangSong"/>
          <w:sz w:val="28"/>
          <w:szCs w:val="28"/>
        </w:rPr>
        <w:t xml:space="preserve"> статьи 7 Федерального закона №</w:t>
      </w:r>
      <w:r w:rsidRPr="00517F9B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E02E15" w:rsidRPr="00517F9B" w:rsidRDefault="00631E66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517F9B">
        <w:rPr>
          <w:rFonts w:eastAsia="FangSong"/>
          <w:sz w:val="28"/>
          <w:szCs w:val="28"/>
        </w:rPr>
        <w:t xml:space="preserve">в Федеральный закон №131-ФЗ внесены существенные изменения следующими </w:t>
      </w:r>
      <w:r w:rsidR="00916EF7" w:rsidRPr="00517F9B">
        <w:rPr>
          <w:rFonts w:eastAsia="FangSong"/>
          <w:sz w:val="28"/>
          <w:szCs w:val="28"/>
        </w:rPr>
        <w:t>Федеральным</w:t>
      </w:r>
      <w:r w:rsidR="00E02E15" w:rsidRPr="00517F9B">
        <w:rPr>
          <w:rFonts w:eastAsia="FangSong"/>
          <w:sz w:val="28"/>
          <w:szCs w:val="28"/>
        </w:rPr>
        <w:t>и законами:</w:t>
      </w:r>
    </w:p>
    <w:p w:rsidR="00631E66" w:rsidRPr="00517F9B" w:rsidRDefault="00E02E15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  <w:lang w:eastAsia="en-US"/>
        </w:rPr>
      </w:pPr>
      <w:r w:rsidRPr="00517F9B">
        <w:rPr>
          <w:rFonts w:eastAsia="FangSong"/>
          <w:sz w:val="28"/>
          <w:szCs w:val="28"/>
        </w:rPr>
        <w:t>-</w:t>
      </w:r>
      <w:r w:rsidR="00825FE2" w:rsidRPr="00517F9B">
        <w:rPr>
          <w:rFonts w:eastAsiaTheme="minorHAnsi"/>
          <w:sz w:val="28"/>
          <w:szCs w:val="28"/>
          <w:lang w:eastAsia="en-US"/>
        </w:rPr>
        <w:t xml:space="preserve"> </w:t>
      </w:r>
      <w:r w:rsidR="00765C17" w:rsidRPr="00517F9B">
        <w:rPr>
          <w:rFonts w:eastAsiaTheme="minorHAnsi"/>
          <w:sz w:val="28"/>
          <w:szCs w:val="28"/>
          <w:lang w:eastAsia="en-US"/>
        </w:rPr>
        <w:t>от 29.12.2017 №455-ФЗ «О внесении изменений в Градостроительный кодекс Российской Федерации и отдельные законодательные акты Российской Федерации</w:t>
      </w:r>
      <w:r w:rsidR="008B4459" w:rsidRPr="00517F9B">
        <w:rPr>
          <w:rFonts w:eastAsia="FangSong"/>
          <w:sz w:val="28"/>
          <w:szCs w:val="28"/>
          <w:lang w:eastAsia="en-US"/>
        </w:rPr>
        <w:t>»</w:t>
      </w:r>
      <w:r w:rsidRPr="00517F9B">
        <w:rPr>
          <w:rFonts w:eastAsia="FangSong"/>
          <w:sz w:val="28"/>
          <w:szCs w:val="28"/>
          <w:lang w:eastAsia="en-US"/>
        </w:rPr>
        <w:t>;</w:t>
      </w:r>
    </w:p>
    <w:p w:rsidR="00E02E15" w:rsidRPr="00517F9B" w:rsidRDefault="00E02E15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  <w:lang w:eastAsia="en-US"/>
        </w:rPr>
      </w:pPr>
      <w:r w:rsidRPr="00517F9B">
        <w:rPr>
          <w:rFonts w:eastAsia="FangSong"/>
          <w:sz w:val="28"/>
          <w:szCs w:val="28"/>
          <w:lang w:eastAsia="en-US"/>
        </w:rPr>
        <w:t xml:space="preserve">- </w:t>
      </w:r>
      <w:r w:rsidR="00765C17" w:rsidRPr="00517F9B">
        <w:rPr>
          <w:rFonts w:eastAsiaTheme="minorHAnsi"/>
          <w:sz w:val="28"/>
          <w:szCs w:val="28"/>
          <w:lang w:eastAsia="en-US"/>
        </w:rPr>
        <w:t>от 29.12.2017 №463-ФЗ «О внесении изменений в Федеральный закон «Об общих принципах организации местного самоуправления в Российской Федерации: и отдельные законодательные акты Российской Федерации</w:t>
      </w:r>
      <w:r w:rsidRPr="00517F9B">
        <w:rPr>
          <w:rFonts w:eastAsia="FangSong"/>
          <w:sz w:val="28"/>
          <w:szCs w:val="28"/>
          <w:lang w:eastAsia="en-US"/>
        </w:rPr>
        <w:t>».</w:t>
      </w:r>
    </w:p>
    <w:p w:rsidR="00765C17" w:rsidRPr="00517F9B" w:rsidRDefault="0097221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="FangSong"/>
          <w:b/>
          <w:i/>
          <w:sz w:val="28"/>
          <w:szCs w:val="28"/>
          <w:lang w:eastAsia="en-US"/>
        </w:rPr>
        <w:t>1.</w:t>
      </w:r>
      <w:r w:rsidR="00765C17" w:rsidRPr="00517F9B">
        <w:rPr>
          <w:rFonts w:eastAsiaTheme="minorHAnsi"/>
          <w:sz w:val="28"/>
          <w:szCs w:val="28"/>
          <w:lang w:eastAsia="en-US"/>
        </w:rPr>
        <w:t xml:space="preserve"> </w:t>
      </w:r>
      <w:r w:rsidR="00765C17" w:rsidRPr="00517F9B">
        <w:rPr>
          <w:rFonts w:eastAsiaTheme="minorHAnsi"/>
          <w:b/>
          <w:sz w:val="28"/>
          <w:szCs w:val="28"/>
          <w:lang w:eastAsia="en-US"/>
        </w:rPr>
        <w:t>В части 1 статьи 2 «Основные термины и понятия» абзац двадцать</w:t>
      </w:r>
      <w:r w:rsidR="00765C17" w:rsidRPr="00517F9B">
        <w:rPr>
          <w:rFonts w:eastAsiaTheme="minorHAnsi"/>
          <w:sz w:val="28"/>
          <w:szCs w:val="28"/>
          <w:lang w:eastAsia="en-US"/>
        </w:rPr>
        <w:t xml:space="preserve"> </w:t>
      </w:r>
      <w:r w:rsidR="00765C17" w:rsidRPr="00517F9B">
        <w:rPr>
          <w:rFonts w:eastAsia="FangSong"/>
          <w:b/>
          <w:i/>
          <w:sz w:val="28"/>
          <w:szCs w:val="28"/>
          <w:u w:val="single"/>
          <w:lang w:eastAsia="en-US"/>
        </w:rPr>
        <w:t>(для всех муниципальных образований)</w:t>
      </w:r>
      <w:r w:rsidR="00517F9B" w:rsidRPr="00517F9B">
        <w:rPr>
          <w:rFonts w:eastAsia="FangSong"/>
          <w:b/>
          <w:i/>
          <w:sz w:val="28"/>
          <w:szCs w:val="28"/>
          <w:u w:val="single"/>
          <w:lang w:eastAsia="en-US"/>
        </w:rPr>
        <w:t xml:space="preserve"> </w:t>
      </w:r>
      <w:r w:rsidR="00765C17" w:rsidRPr="00517F9B">
        <w:rPr>
          <w:rFonts w:eastAsiaTheme="minorHAnsi"/>
          <w:sz w:val="28"/>
          <w:szCs w:val="28"/>
          <w:lang w:eastAsia="en-US"/>
        </w:rPr>
        <w:t>изложен в следующей редакции: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 xml:space="preserve">«правила благоустройства территории муниципального образования - муниципальный правовой акт, устанавливающий на основе законодательства Российской Федерации и иных нормативных правовых актов Российской </w:t>
      </w:r>
      <w:r w:rsidRPr="00517F9B">
        <w:rPr>
          <w:rFonts w:eastAsiaTheme="minorHAnsi"/>
          <w:sz w:val="28"/>
          <w:szCs w:val="28"/>
          <w:lang w:eastAsia="en-US"/>
        </w:rPr>
        <w:lastRenderedPageBreak/>
        <w:t>Федерации,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образования, перечень мероприятий по благоустройству территории муниципального образования, порядок и периодичность их проведения;»;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b/>
          <w:sz w:val="28"/>
          <w:szCs w:val="28"/>
          <w:lang w:eastAsia="en-US"/>
        </w:rPr>
        <w:t>2. В части 1 статьи 11 «</w:t>
      </w:r>
      <w:r w:rsidRPr="00517F9B">
        <w:rPr>
          <w:rFonts w:eastAsiaTheme="minorHAnsi"/>
          <w:b/>
          <w:bCs/>
          <w:sz w:val="28"/>
          <w:szCs w:val="28"/>
          <w:lang w:eastAsia="en-US"/>
        </w:rPr>
        <w:t>Границы муниципальных образований»</w:t>
      </w:r>
      <w:r w:rsidRPr="00517F9B">
        <w:rPr>
          <w:rFonts w:eastAsia="FangSong"/>
          <w:b/>
          <w:i/>
          <w:sz w:val="28"/>
          <w:szCs w:val="28"/>
          <w:u w:val="single"/>
          <w:lang w:eastAsia="en-US"/>
        </w:rPr>
        <w:t xml:space="preserve"> (для всех муниципальных образований)</w:t>
      </w:r>
      <w:r w:rsidRPr="00517F9B">
        <w:rPr>
          <w:rFonts w:eastAsiaTheme="minorHAnsi"/>
          <w:sz w:val="28"/>
          <w:szCs w:val="28"/>
          <w:lang w:eastAsia="en-US"/>
        </w:rPr>
        <w:t>: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а) в пункте 3 слова «рекреационные земли» заменены словами «земли рекреационного назначения»;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б) в пункте 3.1 слова «рекреационные земли» заменены словами «земли рекреационного назначения»;</w:t>
      </w:r>
    </w:p>
    <w:p w:rsidR="00517F9B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="FangSong"/>
          <w:b/>
          <w:sz w:val="28"/>
          <w:szCs w:val="28"/>
          <w:lang w:eastAsia="en-US"/>
        </w:rPr>
        <w:t xml:space="preserve">3. </w:t>
      </w:r>
      <w:r w:rsidR="00517F9B" w:rsidRPr="00517F9B">
        <w:rPr>
          <w:rFonts w:eastAsia="FangSong"/>
          <w:b/>
          <w:sz w:val="28"/>
          <w:szCs w:val="28"/>
          <w:lang w:eastAsia="en-US"/>
        </w:rPr>
        <w:t>П</w:t>
      </w:r>
      <w:r w:rsidRPr="00517F9B">
        <w:rPr>
          <w:rFonts w:eastAsiaTheme="minorHAnsi"/>
          <w:b/>
          <w:sz w:val="28"/>
          <w:szCs w:val="28"/>
          <w:lang w:eastAsia="en-US"/>
        </w:rPr>
        <w:t>ункт 19 части 1 статьи 14 «</w:t>
      </w:r>
      <w:r w:rsidRPr="00517F9B">
        <w:rPr>
          <w:rFonts w:eastAsiaTheme="minorHAnsi"/>
          <w:b/>
          <w:bCs/>
          <w:sz w:val="28"/>
          <w:szCs w:val="28"/>
          <w:lang w:eastAsia="en-US"/>
        </w:rPr>
        <w:t>Вопросы местного значения городского, сельского поселения</w:t>
      </w:r>
      <w:r w:rsidRPr="00517F9B">
        <w:rPr>
          <w:rFonts w:eastAsiaTheme="minorHAnsi"/>
          <w:sz w:val="28"/>
          <w:szCs w:val="28"/>
          <w:lang w:eastAsia="en-US"/>
        </w:rPr>
        <w:t>» изложен в следующей редакции: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b/>
          <w:i/>
          <w:sz w:val="28"/>
          <w:szCs w:val="28"/>
          <w:u w:val="single"/>
          <w:lang w:eastAsia="en-US"/>
        </w:rPr>
        <w:t>3.1. Для городских поселений:</w:t>
      </w:r>
      <w:r w:rsidRPr="00517F9B">
        <w:rPr>
          <w:rFonts w:eastAsiaTheme="minorHAnsi"/>
          <w:sz w:val="28"/>
          <w:szCs w:val="28"/>
          <w:lang w:eastAsia="en-US"/>
        </w:rPr>
        <w:t xml:space="preserve"> «</w:t>
      </w:r>
      <w:r w:rsidR="00765C17" w:rsidRPr="00517F9B">
        <w:rPr>
          <w:rFonts w:eastAsiaTheme="minorHAnsi"/>
          <w:sz w:val="28"/>
          <w:szCs w:val="28"/>
          <w:lang w:eastAsia="en-US"/>
        </w:rPr>
        <w:t xml:space="preserve">19) утверждение правил благоустройства территории </w:t>
      </w:r>
      <w:r w:rsidRPr="00517F9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765C17" w:rsidRPr="00517F9B">
        <w:rPr>
          <w:rFonts w:eastAsiaTheme="minorHAnsi"/>
          <w:sz w:val="28"/>
          <w:szCs w:val="28"/>
          <w:lang w:eastAsia="en-US"/>
        </w:rPr>
        <w:t xml:space="preserve">, осуществление контроля за их соблюдением, организация благоустройства территории </w:t>
      </w:r>
      <w:r w:rsidRPr="00517F9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765C17" w:rsidRPr="00517F9B">
        <w:rPr>
          <w:rFonts w:eastAsiaTheme="minorHAnsi"/>
          <w:sz w:val="28"/>
          <w:szCs w:val="28"/>
          <w:lang w:eastAsia="en-US"/>
        </w:rPr>
        <w:t xml:space="preserve">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</w:t>
      </w:r>
      <w:r w:rsidRPr="00517F9B">
        <w:rPr>
          <w:rFonts w:eastAsiaTheme="minorHAnsi"/>
          <w:sz w:val="28"/>
          <w:szCs w:val="28"/>
          <w:lang w:eastAsia="en-US"/>
        </w:rPr>
        <w:t>х населенных пунктов муниципального образования;»</w:t>
      </w:r>
      <w:r w:rsidR="00765C17" w:rsidRPr="00517F9B">
        <w:rPr>
          <w:rFonts w:eastAsiaTheme="minorHAnsi"/>
          <w:sz w:val="28"/>
          <w:szCs w:val="28"/>
          <w:lang w:eastAsia="en-US"/>
        </w:rPr>
        <w:t>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3.2. Для сельских поселений: </w:t>
      </w:r>
      <w:r w:rsidRPr="00517F9B">
        <w:rPr>
          <w:rFonts w:eastAsiaTheme="minorHAnsi"/>
          <w:sz w:val="28"/>
          <w:szCs w:val="28"/>
          <w:lang w:eastAsia="en-US"/>
        </w:rPr>
        <w:t>«19) утверждение правил благоустройства территории муниципального образования, осуществление контроля за их соблюдением, организация благоустройства территории муниципального образования в соответствии с указанными правилами;»;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b/>
          <w:sz w:val="28"/>
          <w:szCs w:val="28"/>
          <w:lang w:eastAsia="en-US"/>
        </w:rPr>
        <w:t>4. Пункт 25 части 1 статьи 16 «</w:t>
      </w:r>
      <w:r w:rsidRPr="00517F9B">
        <w:rPr>
          <w:rFonts w:eastAsiaTheme="minorHAnsi"/>
          <w:b/>
          <w:bCs/>
          <w:sz w:val="28"/>
          <w:szCs w:val="28"/>
          <w:lang w:eastAsia="en-US"/>
        </w:rPr>
        <w:t>Вопросы местного значения городского округа</w:t>
      </w:r>
      <w:r w:rsidRPr="00517F9B">
        <w:rPr>
          <w:rFonts w:eastAsiaTheme="minorHAnsi"/>
          <w:b/>
          <w:sz w:val="28"/>
          <w:szCs w:val="28"/>
          <w:lang w:eastAsia="en-US"/>
        </w:rPr>
        <w:t xml:space="preserve">» </w:t>
      </w:r>
      <w:r w:rsidRPr="00517F9B">
        <w:rPr>
          <w:rFonts w:eastAsiaTheme="minorHAnsi"/>
          <w:b/>
          <w:i/>
          <w:sz w:val="28"/>
          <w:szCs w:val="28"/>
          <w:u w:val="single"/>
          <w:lang w:eastAsia="en-US"/>
        </w:rPr>
        <w:t>(для городских округов)</w:t>
      </w:r>
      <w:r w:rsidRPr="00517F9B">
        <w:rPr>
          <w:rFonts w:eastAsiaTheme="minorHAnsi"/>
          <w:sz w:val="28"/>
          <w:szCs w:val="28"/>
          <w:lang w:eastAsia="en-US"/>
        </w:rPr>
        <w:t xml:space="preserve"> изложен в следующей редакции: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«25) утверждение правил благоустройства территории муниципального образования, осуществление контроля за их соблюдением, организация благоустройства территории муниципального образования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образования;»;</w:t>
      </w:r>
    </w:p>
    <w:p w:rsidR="00765C17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rFonts w:eastAsia="FangSong"/>
          <w:b/>
          <w:sz w:val="28"/>
          <w:szCs w:val="28"/>
          <w:lang w:eastAsia="en-US"/>
        </w:rPr>
        <w:t>5.</w:t>
      </w:r>
      <w:r w:rsidR="0097221B" w:rsidRPr="00517F9B">
        <w:rPr>
          <w:rFonts w:eastAsia="FangSong"/>
          <w:b/>
          <w:sz w:val="28"/>
          <w:szCs w:val="28"/>
          <w:lang w:eastAsia="en-US"/>
        </w:rPr>
        <w:t xml:space="preserve"> </w:t>
      </w:r>
      <w:r w:rsidR="00765C17" w:rsidRPr="00517F9B">
        <w:rPr>
          <w:b/>
          <w:sz w:val="28"/>
          <w:szCs w:val="28"/>
        </w:rPr>
        <w:t>В стать</w:t>
      </w:r>
      <w:r>
        <w:rPr>
          <w:b/>
          <w:sz w:val="28"/>
          <w:szCs w:val="28"/>
        </w:rPr>
        <w:t>ю</w:t>
      </w:r>
      <w:r w:rsidR="00765C17" w:rsidRPr="00517F9B">
        <w:rPr>
          <w:b/>
          <w:sz w:val="28"/>
          <w:szCs w:val="28"/>
        </w:rPr>
        <w:t xml:space="preserve"> 28 «Публичные слушания»</w:t>
      </w:r>
      <w:r w:rsidR="00765C17" w:rsidRPr="00517F9B">
        <w:rPr>
          <w:sz w:val="28"/>
          <w:szCs w:val="28"/>
        </w:rPr>
        <w:t xml:space="preserve"> </w:t>
      </w:r>
      <w:r w:rsidR="00765C17" w:rsidRPr="00517F9B">
        <w:rPr>
          <w:rFonts w:eastAsia="FangSong"/>
          <w:b/>
          <w:i/>
          <w:sz w:val="28"/>
          <w:szCs w:val="28"/>
          <w:u w:val="single"/>
          <w:lang w:eastAsia="en-US"/>
        </w:rPr>
        <w:t>(для всех муниципальных образований)</w:t>
      </w:r>
      <w:r w:rsidR="00765C17" w:rsidRPr="00517F9B">
        <w:rPr>
          <w:rFonts w:eastAsia="FangSong"/>
          <w:b/>
          <w:i/>
          <w:sz w:val="28"/>
          <w:szCs w:val="28"/>
          <w:lang w:eastAsia="en-US"/>
        </w:rPr>
        <w:t xml:space="preserve"> </w:t>
      </w:r>
      <w:r w:rsidR="00765C17" w:rsidRPr="00517F9B">
        <w:rPr>
          <w:sz w:val="28"/>
          <w:szCs w:val="28"/>
        </w:rPr>
        <w:t>внесены следующие изменения: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1) наименование изложено в следующей редакции: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«Статья 28. Публичные слушания, общественные обсуждения»;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2) пункт 3 части 3 признан утратившим силу;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3) в части 4 слова «Порядок организации и проведения публичных слушаний» заменены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765C17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4) дополнена частью 5 следующего содержания:</w:t>
      </w:r>
    </w:p>
    <w:p w:rsidR="00517F9B" w:rsidRPr="00517F9B" w:rsidRDefault="00765C17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17F9B">
        <w:rPr>
          <w:sz w:val="28"/>
          <w:szCs w:val="28"/>
        </w:rPr>
        <w:lastRenderedPageBreak/>
        <w:t>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</w:t>
      </w:r>
      <w:r w:rsidR="00517F9B" w:rsidRPr="00517F9B">
        <w:rPr>
          <w:sz w:val="28"/>
          <w:szCs w:val="28"/>
        </w:rPr>
        <w:t>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="FangSong"/>
          <w:b/>
          <w:sz w:val="28"/>
          <w:szCs w:val="28"/>
          <w:lang w:eastAsia="en-US"/>
        </w:rPr>
        <w:t xml:space="preserve">6. </w:t>
      </w:r>
      <w:r w:rsidRPr="00517F9B">
        <w:rPr>
          <w:rFonts w:eastAsiaTheme="minorHAnsi"/>
          <w:b/>
          <w:sz w:val="28"/>
          <w:szCs w:val="28"/>
          <w:lang w:eastAsia="en-US"/>
        </w:rPr>
        <w:t>Часть 10 статьи 35 «Представительный орган муниципального образования»</w:t>
      </w:r>
      <w:r w:rsidRPr="00517F9B">
        <w:rPr>
          <w:rFonts w:eastAsiaTheme="minorHAnsi"/>
          <w:sz w:val="28"/>
          <w:szCs w:val="28"/>
          <w:lang w:eastAsia="en-US"/>
        </w:rPr>
        <w:t xml:space="preserve"> </w:t>
      </w:r>
      <w:r w:rsidRPr="00517F9B">
        <w:rPr>
          <w:rFonts w:eastAsia="FangSong"/>
          <w:b/>
          <w:i/>
          <w:sz w:val="28"/>
          <w:szCs w:val="28"/>
          <w:u w:val="single"/>
          <w:lang w:eastAsia="en-US"/>
        </w:rPr>
        <w:t xml:space="preserve">(для всех муниципальных образований) </w:t>
      </w:r>
      <w:r w:rsidRPr="00517F9B">
        <w:rPr>
          <w:rFonts w:eastAsiaTheme="minorHAnsi"/>
          <w:sz w:val="28"/>
          <w:szCs w:val="28"/>
          <w:lang w:eastAsia="en-US"/>
        </w:rPr>
        <w:t>дополнена пунктом 11 следующего содержания: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«11) утверждение правил благоустройства территории муниципального образования.»;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="FangSong"/>
          <w:b/>
          <w:i/>
          <w:sz w:val="28"/>
          <w:szCs w:val="28"/>
          <w:lang w:eastAsia="en-US"/>
        </w:rPr>
        <w:t>7. Введена статья</w:t>
      </w:r>
      <w:r w:rsidRPr="00517F9B">
        <w:rPr>
          <w:rFonts w:eastAsiaTheme="minorHAnsi"/>
          <w:sz w:val="28"/>
          <w:szCs w:val="28"/>
          <w:lang w:eastAsia="en-US"/>
        </w:rPr>
        <w:t xml:space="preserve"> </w:t>
      </w:r>
      <w:r w:rsidRPr="00B31ED9">
        <w:rPr>
          <w:rFonts w:eastAsiaTheme="minorHAnsi"/>
          <w:b/>
          <w:sz w:val="28"/>
          <w:szCs w:val="28"/>
          <w:lang w:eastAsia="en-US"/>
        </w:rPr>
        <w:t>45.1</w:t>
      </w:r>
      <w:r w:rsidRPr="00517F9B"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B31ED9">
        <w:rPr>
          <w:rFonts w:eastAsiaTheme="minorHAnsi"/>
          <w:sz w:val="28"/>
          <w:szCs w:val="28"/>
          <w:lang w:eastAsia="en-US"/>
        </w:rPr>
        <w:t xml:space="preserve"> </w:t>
      </w:r>
      <w:r w:rsidR="00B31ED9" w:rsidRPr="00517F9B">
        <w:rPr>
          <w:rFonts w:eastAsia="FangSong"/>
          <w:b/>
          <w:i/>
          <w:sz w:val="28"/>
          <w:szCs w:val="28"/>
          <w:u w:val="single"/>
          <w:lang w:eastAsia="en-US"/>
        </w:rPr>
        <w:t>(для муниципальных образований</w:t>
      </w:r>
      <w:r w:rsidR="00B31ED9">
        <w:rPr>
          <w:rFonts w:eastAsia="FangSong"/>
          <w:b/>
          <w:i/>
          <w:sz w:val="28"/>
          <w:szCs w:val="28"/>
          <w:u w:val="single"/>
          <w:lang w:eastAsia="en-US"/>
        </w:rPr>
        <w:t>, правила благоустройства, которых определяются Уставом муниципального образования</w:t>
      </w:r>
      <w:r w:rsidR="00B31ED9" w:rsidRPr="00517F9B">
        <w:rPr>
          <w:rFonts w:eastAsia="FangSong"/>
          <w:b/>
          <w:i/>
          <w:sz w:val="28"/>
          <w:szCs w:val="28"/>
          <w:u w:val="single"/>
          <w:lang w:eastAsia="en-US"/>
        </w:rPr>
        <w:t>)</w:t>
      </w:r>
      <w:r w:rsidRPr="00517F9B">
        <w:rPr>
          <w:rFonts w:eastAsiaTheme="minorHAnsi"/>
          <w:sz w:val="28"/>
          <w:szCs w:val="28"/>
          <w:lang w:eastAsia="en-US"/>
        </w:rPr>
        <w:t>: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«Статья 45.1. Содержание правил благоустройства территории муниципального образования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1. Правила благоустройства территории муниципального образования утверждаются представительным органом соответствующего муниципального образования.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2. Правила благоустройства территории муниципального образования могут регулировать вопросы: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2) внешнего вида фасадов и ограждающих конструкций зданий, строений, сооружений;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4) организации освещения территории муниципального образования, включая архитектурную подсветку зданий, строений, сооружений;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 xml:space="preserve">5) организации озеленения территории муниципального образования, включая порядок создания, содержания, восстановления и охраны расположенных в </w:t>
      </w:r>
      <w:r w:rsidRPr="00517F9B">
        <w:rPr>
          <w:rFonts w:eastAsiaTheme="minorHAnsi"/>
          <w:sz w:val="28"/>
          <w:szCs w:val="28"/>
          <w:lang w:eastAsia="en-US"/>
        </w:rPr>
        <w:lastRenderedPageBreak/>
        <w:t>границах населенных пунктов газонов, цветников и иных территорий, занятых травянистыми растениями;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6) размещения информации на территории муниципального образования, в том числе установки указателей с наименованиями улиц и номерами домов, вывесок;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10) уборки территории муниципального образования, в том числе в зимний период;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11) организации стоков ливневых вод;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12) порядка проведения земляных работ;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14) определения границ прилегающих территорий в соответствии с порядком, установленным законом субъекта Российской Федерации;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15) праздничного оформления территории муниципального образования;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16)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17) осуществления контроля за соблюдением правил благоустройства территории муниципального образования.</w:t>
      </w:r>
    </w:p>
    <w:p w:rsidR="00517F9B" w:rsidRPr="00517F9B" w:rsidRDefault="00517F9B" w:rsidP="00133BF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17F9B">
        <w:rPr>
          <w:rFonts w:eastAsiaTheme="minorHAnsi"/>
          <w:sz w:val="28"/>
          <w:szCs w:val="28"/>
          <w:lang w:eastAsia="en-US"/>
        </w:rPr>
        <w:t>3. Законом субъекта Российской Федерации могут быть предусмотрены иные вопросы, регулируемые правилами благоустройства территории муниципального образования, исходя из природно-климатических, географических, социально-экономических и иных особенностей отдельных муниципальных образований.».</w:t>
      </w:r>
    </w:p>
    <w:p w:rsidR="00631E66" w:rsidRPr="00517F9B" w:rsidRDefault="00631E66" w:rsidP="00133BFE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517F9B">
        <w:rPr>
          <w:rFonts w:eastAsia="FangSong"/>
          <w:iCs/>
          <w:sz w:val="28"/>
          <w:szCs w:val="28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517F9B">
        <w:rPr>
          <w:rFonts w:eastAsia="FangSong"/>
          <w:sz w:val="28"/>
          <w:szCs w:val="28"/>
        </w:rPr>
        <w:t>требованиями действующего законодательства</w:t>
      </w:r>
      <w:r w:rsidRPr="00517F9B">
        <w:rPr>
          <w:rFonts w:eastAsia="FangSong"/>
          <w:iCs/>
          <w:sz w:val="28"/>
          <w:szCs w:val="28"/>
        </w:rPr>
        <w:t>.</w:t>
      </w:r>
    </w:p>
    <w:p w:rsidR="009F39C6" w:rsidRPr="00517F9B" w:rsidRDefault="009F39C6" w:rsidP="000E188F">
      <w:pPr>
        <w:spacing w:line="360" w:lineRule="exact"/>
        <w:jc w:val="both"/>
        <w:rPr>
          <w:sz w:val="28"/>
          <w:szCs w:val="28"/>
        </w:rPr>
      </w:pPr>
    </w:p>
    <w:p w:rsidR="000048CE" w:rsidRPr="00517F9B" w:rsidRDefault="00641AA9" w:rsidP="000E188F">
      <w:pPr>
        <w:spacing w:line="360" w:lineRule="exact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Н</w:t>
      </w:r>
      <w:r w:rsidR="000048CE" w:rsidRPr="00517F9B">
        <w:rPr>
          <w:sz w:val="28"/>
          <w:szCs w:val="28"/>
        </w:rPr>
        <w:t xml:space="preserve">ачальник Управления         </w:t>
      </w:r>
      <w:r w:rsidR="00EF21E7" w:rsidRPr="00517F9B">
        <w:rPr>
          <w:sz w:val="28"/>
          <w:szCs w:val="28"/>
        </w:rPr>
        <w:t xml:space="preserve">            </w:t>
      </w:r>
      <w:r w:rsidR="003D757C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</w:t>
      </w:r>
      <w:r w:rsidR="001553D0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                                </w:t>
      </w:r>
      <w:r w:rsidR="00D60369" w:rsidRPr="00517F9B">
        <w:rPr>
          <w:sz w:val="28"/>
          <w:szCs w:val="28"/>
        </w:rPr>
        <w:t xml:space="preserve">              </w:t>
      </w:r>
      <w:r w:rsidRPr="00517F9B">
        <w:rPr>
          <w:sz w:val="28"/>
          <w:szCs w:val="28"/>
        </w:rPr>
        <w:t>А.В. Черепанов</w:t>
      </w:r>
    </w:p>
    <w:p w:rsidR="00641AA9" w:rsidRPr="00517F9B" w:rsidRDefault="00641AA9" w:rsidP="000048CE">
      <w:pPr>
        <w:jc w:val="both"/>
        <w:rPr>
          <w:sz w:val="20"/>
          <w:szCs w:val="20"/>
        </w:rPr>
      </w:pPr>
    </w:p>
    <w:p w:rsidR="00EF21E7" w:rsidRPr="00517F9B" w:rsidRDefault="00EF21E7" w:rsidP="000048CE">
      <w:pPr>
        <w:jc w:val="both"/>
        <w:rPr>
          <w:sz w:val="20"/>
          <w:szCs w:val="20"/>
        </w:rPr>
      </w:pPr>
    </w:p>
    <w:p w:rsidR="00AB4312" w:rsidRPr="00517F9B" w:rsidRDefault="008B4459" w:rsidP="000048CE">
      <w:pPr>
        <w:jc w:val="both"/>
        <w:rPr>
          <w:sz w:val="20"/>
          <w:szCs w:val="20"/>
        </w:rPr>
      </w:pPr>
      <w:r w:rsidRPr="00517F9B">
        <w:rPr>
          <w:sz w:val="20"/>
          <w:szCs w:val="20"/>
        </w:rPr>
        <w:t>Т.В. Белова _________________________</w:t>
      </w:r>
    </w:p>
    <w:p w:rsidR="00AB4312" w:rsidRPr="00517F9B" w:rsidRDefault="00AB4312" w:rsidP="000048CE">
      <w:pPr>
        <w:jc w:val="both"/>
        <w:rPr>
          <w:sz w:val="20"/>
          <w:szCs w:val="20"/>
        </w:rPr>
      </w:pPr>
    </w:p>
    <w:p w:rsidR="00AB4312" w:rsidRPr="00517F9B" w:rsidRDefault="00F4079A" w:rsidP="000048CE">
      <w:pPr>
        <w:jc w:val="both"/>
        <w:rPr>
          <w:sz w:val="20"/>
          <w:szCs w:val="20"/>
        </w:rPr>
      </w:pPr>
      <w:r w:rsidRPr="00517F9B">
        <w:rPr>
          <w:sz w:val="20"/>
          <w:szCs w:val="20"/>
        </w:rPr>
        <w:t>О.Ю. Боровикова _____________________</w:t>
      </w:r>
    </w:p>
    <w:p w:rsidR="00240499" w:rsidRPr="00517F9B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517F9B">
        <w:rPr>
          <w:sz w:val="20"/>
          <w:szCs w:val="20"/>
        </w:rPr>
        <w:t>(4872) 31-23-00</w:t>
      </w:r>
    </w:p>
    <w:sectPr w:rsidR="00240499" w:rsidRPr="00517F9B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A02" w:rsidRDefault="00366A02" w:rsidP="001B4406">
      <w:r>
        <w:separator/>
      </w:r>
    </w:p>
  </w:endnote>
  <w:endnote w:type="continuationSeparator" w:id="0">
    <w:p w:rsidR="00366A02" w:rsidRDefault="00366A02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A02" w:rsidRDefault="00366A02" w:rsidP="001B4406">
      <w:r>
        <w:separator/>
      </w:r>
    </w:p>
  </w:footnote>
  <w:footnote w:type="continuationSeparator" w:id="0">
    <w:p w:rsidR="00366A02" w:rsidRDefault="00366A02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0A3321">
        <w:pPr>
          <w:pStyle w:val="a6"/>
          <w:jc w:val="center"/>
        </w:pPr>
        <w:fldSimple w:instr="PAGE   \* MERGEFORMAT">
          <w:r w:rsidR="000C261E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6FD8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C136B"/>
    <w:rsid w:val="005D6814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7221B"/>
    <w:rsid w:val="00980B7A"/>
    <w:rsid w:val="00987FCA"/>
    <w:rsid w:val="00991423"/>
    <w:rsid w:val="009A01E7"/>
    <w:rsid w:val="009A2074"/>
    <w:rsid w:val="009B5327"/>
    <w:rsid w:val="009B56B7"/>
    <w:rsid w:val="009C1FFD"/>
    <w:rsid w:val="009F39C6"/>
    <w:rsid w:val="00A02D4A"/>
    <w:rsid w:val="00A07735"/>
    <w:rsid w:val="00A76C09"/>
    <w:rsid w:val="00A80B23"/>
    <w:rsid w:val="00A916C5"/>
    <w:rsid w:val="00A939E1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7C77"/>
    <w:rsid w:val="00B46922"/>
    <w:rsid w:val="00B54BDD"/>
    <w:rsid w:val="00B60A89"/>
    <w:rsid w:val="00B63C43"/>
    <w:rsid w:val="00B8195D"/>
    <w:rsid w:val="00B81D8B"/>
    <w:rsid w:val="00B917FB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7FBA"/>
    <w:rsid w:val="00EB275C"/>
    <w:rsid w:val="00EF21E7"/>
    <w:rsid w:val="00F0034A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7D8B6-9BBF-41C9-94F9-2031D7D7A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Исаева</cp:lastModifiedBy>
  <cp:revision>52</cp:revision>
  <cp:lastPrinted>2018-01-10T09:12:00Z</cp:lastPrinted>
  <dcterms:created xsi:type="dcterms:W3CDTF">2014-01-28T09:59:00Z</dcterms:created>
  <dcterms:modified xsi:type="dcterms:W3CDTF">2018-01-10T09:13:00Z</dcterms:modified>
</cp:coreProperties>
</file>