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B23" w:rsidRPr="00517F9B" w:rsidRDefault="00A80B23" w:rsidP="00A80B23">
      <w:pPr>
        <w:ind w:left="5103"/>
        <w:jc w:val="center"/>
        <w:rPr>
          <w:sz w:val="28"/>
          <w:szCs w:val="28"/>
        </w:rPr>
      </w:pPr>
    </w:p>
    <w:p w:rsidR="00B14918" w:rsidRPr="00517F9B" w:rsidRDefault="00B14918" w:rsidP="00A80B23">
      <w:pPr>
        <w:ind w:left="5103"/>
        <w:jc w:val="center"/>
        <w:rPr>
          <w:sz w:val="28"/>
          <w:szCs w:val="28"/>
        </w:rPr>
      </w:pPr>
    </w:p>
    <w:p w:rsidR="00B14918" w:rsidRPr="00517F9B" w:rsidRDefault="00B14918" w:rsidP="00A80B23">
      <w:pPr>
        <w:ind w:left="5103"/>
        <w:jc w:val="center"/>
        <w:rPr>
          <w:sz w:val="28"/>
          <w:szCs w:val="28"/>
        </w:rPr>
      </w:pPr>
    </w:p>
    <w:p w:rsidR="00A80B23" w:rsidRPr="00517F9B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517F9B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103"/>
        <w:jc w:val="center"/>
        <w:rPr>
          <w:sz w:val="28"/>
          <w:szCs w:val="28"/>
        </w:rPr>
      </w:pPr>
      <w:r w:rsidRPr="00517F9B">
        <w:rPr>
          <w:sz w:val="28"/>
          <w:szCs w:val="28"/>
        </w:rPr>
        <w:t>Главам муниципальных образований Тульской области</w:t>
      </w: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B14918" w:rsidRPr="00517F9B" w:rsidRDefault="00B14918" w:rsidP="000E188F">
      <w:pPr>
        <w:spacing w:line="360" w:lineRule="exact"/>
        <w:ind w:left="5760"/>
        <w:rPr>
          <w:sz w:val="28"/>
          <w:szCs w:val="28"/>
        </w:rPr>
      </w:pPr>
    </w:p>
    <w:p w:rsidR="006F243C" w:rsidRPr="00517F9B" w:rsidRDefault="006F243C" w:rsidP="000E188F">
      <w:pPr>
        <w:spacing w:line="360" w:lineRule="exact"/>
        <w:ind w:left="5760"/>
        <w:rPr>
          <w:sz w:val="28"/>
          <w:szCs w:val="28"/>
        </w:rPr>
      </w:pPr>
    </w:p>
    <w:p w:rsidR="00DB5A2E" w:rsidRPr="00517F9B" w:rsidRDefault="00DB5A2E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916EF7" w:rsidRPr="00FC4B58" w:rsidRDefault="00916EF7" w:rsidP="000E188F">
      <w:pPr>
        <w:spacing w:line="360" w:lineRule="exact"/>
        <w:jc w:val="both"/>
      </w:pPr>
      <w:r w:rsidRPr="00FC4B58">
        <w:t>О внесении изменений в уставы</w:t>
      </w:r>
    </w:p>
    <w:p w:rsidR="00916EF7" w:rsidRPr="00FC4B58" w:rsidRDefault="00916EF7" w:rsidP="000E188F">
      <w:pPr>
        <w:spacing w:line="360" w:lineRule="exact"/>
        <w:jc w:val="both"/>
      </w:pPr>
      <w:r w:rsidRPr="00FC4B58">
        <w:t>муниципальных образований</w:t>
      </w:r>
    </w:p>
    <w:p w:rsidR="00A80B23" w:rsidRPr="00517F9B" w:rsidRDefault="00A80B23" w:rsidP="000E188F">
      <w:pPr>
        <w:spacing w:line="360" w:lineRule="exact"/>
        <w:ind w:firstLine="709"/>
        <w:jc w:val="both"/>
        <w:rPr>
          <w:sz w:val="28"/>
          <w:szCs w:val="28"/>
        </w:rPr>
      </w:pPr>
    </w:p>
    <w:p w:rsidR="00631E66" w:rsidRPr="00517F9B" w:rsidRDefault="00631E66" w:rsidP="00CB516F">
      <w:pPr>
        <w:spacing w:line="360" w:lineRule="exact"/>
        <w:ind w:firstLine="709"/>
        <w:jc w:val="both"/>
        <w:rPr>
          <w:rFonts w:eastAsia="FangSong"/>
          <w:sz w:val="28"/>
          <w:szCs w:val="28"/>
        </w:rPr>
      </w:pPr>
      <w:r w:rsidRPr="00517F9B">
        <w:rPr>
          <w:rFonts w:eastAsia="FangSong"/>
          <w:sz w:val="28"/>
          <w:szCs w:val="28"/>
        </w:rPr>
        <w:t>В соответствии с частью 2 статьи 43 Федерального закона от 06.10.2003 №131-ФЗ «Об общих принципах организации местного самоуправления в Российской Федерации» (далее по тексту – Федеральный закон №131-ФЗ)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631E66" w:rsidRPr="00517F9B" w:rsidRDefault="00631E66" w:rsidP="00CB516F">
      <w:pPr>
        <w:spacing w:line="360" w:lineRule="exact"/>
        <w:ind w:firstLine="709"/>
        <w:jc w:val="both"/>
        <w:rPr>
          <w:rFonts w:eastAsia="FangSong"/>
          <w:sz w:val="28"/>
          <w:szCs w:val="28"/>
        </w:rPr>
      </w:pPr>
      <w:r w:rsidRPr="00517F9B">
        <w:rPr>
          <w:rFonts w:eastAsia="FangSong"/>
          <w:sz w:val="28"/>
          <w:szCs w:val="28"/>
        </w:rPr>
        <w:t>Согласно части 4</w:t>
      </w:r>
      <w:r w:rsidR="009F39C6" w:rsidRPr="00517F9B">
        <w:rPr>
          <w:rFonts w:eastAsia="FangSong"/>
          <w:sz w:val="28"/>
          <w:szCs w:val="28"/>
        </w:rPr>
        <w:t xml:space="preserve"> статьи 7 Федерального закона №</w:t>
      </w:r>
      <w:r w:rsidRPr="00517F9B">
        <w:rPr>
          <w:rFonts w:eastAsia="FangSong"/>
          <w:sz w:val="28"/>
          <w:szCs w:val="28"/>
        </w:rPr>
        <w:t>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954814" w:rsidRDefault="00631E66" w:rsidP="00CB516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FangSong"/>
          <w:sz w:val="28"/>
          <w:szCs w:val="28"/>
        </w:rPr>
      </w:pPr>
      <w:r w:rsidRPr="00517F9B">
        <w:rPr>
          <w:rFonts w:eastAsia="FangSong"/>
          <w:sz w:val="28"/>
          <w:szCs w:val="28"/>
        </w:rPr>
        <w:t xml:space="preserve">Доводим до Вашего сведения, что </w:t>
      </w:r>
      <w:r w:rsidR="00E02E15" w:rsidRPr="00517F9B">
        <w:rPr>
          <w:rFonts w:eastAsia="FangSong"/>
          <w:sz w:val="28"/>
          <w:szCs w:val="28"/>
        </w:rPr>
        <w:t xml:space="preserve">в Федеральный закон №131-ФЗ внесены существенные изменения </w:t>
      </w:r>
      <w:r w:rsidR="00954814">
        <w:rPr>
          <w:rFonts w:eastAsia="FangSong"/>
          <w:sz w:val="28"/>
          <w:szCs w:val="28"/>
        </w:rPr>
        <w:t>следующими ф</w:t>
      </w:r>
      <w:r w:rsidR="00916EF7" w:rsidRPr="00517F9B">
        <w:rPr>
          <w:rFonts w:eastAsia="FangSong"/>
          <w:sz w:val="28"/>
          <w:szCs w:val="28"/>
        </w:rPr>
        <w:t>едеральным</w:t>
      </w:r>
      <w:r w:rsidR="00954814">
        <w:rPr>
          <w:rFonts w:eastAsia="FangSong"/>
          <w:sz w:val="28"/>
          <w:szCs w:val="28"/>
        </w:rPr>
        <w:t>и</w:t>
      </w:r>
      <w:r w:rsidR="00E02E15" w:rsidRPr="00517F9B">
        <w:rPr>
          <w:rFonts w:eastAsia="FangSong"/>
          <w:sz w:val="28"/>
          <w:szCs w:val="28"/>
        </w:rPr>
        <w:t xml:space="preserve"> закон</w:t>
      </w:r>
      <w:r w:rsidR="00954814">
        <w:rPr>
          <w:rFonts w:eastAsia="FangSong"/>
          <w:sz w:val="28"/>
          <w:szCs w:val="28"/>
        </w:rPr>
        <w:t>ами:</w:t>
      </w:r>
    </w:p>
    <w:p w:rsidR="00954814" w:rsidRPr="00954814" w:rsidRDefault="00954814" w:rsidP="0095481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sz w:val="28"/>
          <w:szCs w:val="28"/>
        </w:rPr>
      </w:pPr>
      <w:r w:rsidRPr="00954814">
        <w:rPr>
          <w:sz w:val="28"/>
          <w:szCs w:val="28"/>
        </w:rPr>
        <w:t>от  05.02.2018 № 15-ФЗ «О внесении изменений в отдельные законодательные акты Российской Федерации по вопросам добровольчества (волонтерства)»</w:t>
      </w:r>
      <w:r w:rsidRPr="00954814">
        <w:rPr>
          <w:b/>
          <w:i/>
          <w:sz w:val="28"/>
          <w:szCs w:val="28"/>
        </w:rPr>
        <w:t xml:space="preserve"> (вступающий в силу с 01.05.2018 года);</w:t>
      </w:r>
      <w:r w:rsidRPr="00954814">
        <w:rPr>
          <w:sz w:val="28"/>
          <w:szCs w:val="28"/>
        </w:rPr>
        <w:t>;</w:t>
      </w:r>
    </w:p>
    <w:p w:rsidR="00E02E15" w:rsidRPr="00954814" w:rsidRDefault="00A2500F" w:rsidP="0095481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b/>
          <w:i/>
          <w:sz w:val="28"/>
          <w:szCs w:val="28"/>
        </w:rPr>
      </w:pPr>
      <w:r w:rsidRPr="00954814">
        <w:rPr>
          <w:rFonts w:eastAsia="FangSong"/>
          <w:sz w:val="28"/>
          <w:szCs w:val="28"/>
        </w:rPr>
        <w:t>от 18.04</w:t>
      </w:r>
      <w:r w:rsidR="00A62E3A" w:rsidRPr="00954814">
        <w:rPr>
          <w:rFonts w:eastAsia="FangSong"/>
          <w:sz w:val="28"/>
          <w:szCs w:val="28"/>
        </w:rPr>
        <w:t>.</w:t>
      </w:r>
      <w:r w:rsidRPr="00954814">
        <w:rPr>
          <w:rFonts w:eastAsia="FangSong"/>
          <w:sz w:val="28"/>
          <w:szCs w:val="28"/>
        </w:rPr>
        <w:t>2018 № 83-ФЗ «</w:t>
      </w:r>
      <w:r w:rsidR="00A62E3A" w:rsidRPr="00954814">
        <w:rPr>
          <w:sz w:val="28"/>
          <w:szCs w:val="28"/>
        </w:rPr>
        <w:t xml:space="preserve">О внесении изменений в отдельные законодательные акты Российской Федерации по вопросам совершенствования организации местного самоуправления» </w:t>
      </w:r>
      <w:r w:rsidR="00A62E3A" w:rsidRPr="00954814">
        <w:rPr>
          <w:i/>
          <w:sz w:val="28"/>
          <w:szCs w:val="28"/>
        </w:rPr>
        <w:t>(</w:t>
      </w:r>
      <w:r w:rsidR="00A62E3A" w:rsidRPr="00954814">
        <w:rPr>
          <w:b/>
          <w:i/>
          <w:sz w:val="28"/>
          <w:szCs w:val="28"/>
        </w:rPr>
        <w:t>вступающи</w:t>
      </w:r>
      <w:r w:rsidR="00954814">
        <w:rPr>
          <w:b/>
          <w:i/>
          <w:sz w:val="28"/>
          <w:szCs w:val="28"/>
        </w:rPr>
        <w:t>й</w:t>
      </w:r>
      <w:r w:rsidR="00A62E3A" w:rsidRPr="00954814">
        <w:rPr>
          <w:b/>
          <w:i/>
          <w:sz w:val="28"/>
          <w:szCs w:val="28"/>
        </w:rPr>
        <w:t xml:space="preserve"> в силу с 29.04.2018 года).</w:t>
      </w:r>
    </w:p>
    <w:p w:rsidR="00954814" w:rsidRDefault="00A62E3A" w:rsidP="00CB516F">
      <w:pPr>
        <w:spacing w:line="360" w:lineRule="exact"/>
        <w:ind w:firstLine="709"/>
        <w:jc w:val="both"/>
        <w:rPr>
          <w:sz w:val="28"/>
          <w:szCs w:val="28"/>
        </w:rPr>
      </w:pPr>
      <w:r w:rsidRPr="00E8528F">
        <w:rPr>
          <w:b/>
          <w:i/>
          <w:sz w:val="28"/>
          <w:szCs w:val="28"/>
        </w:rPr>
        <w:t>1.</w:t>
      </w:r>
      <w:r w:rsidR="00954814">
        <w:rPr>
          <w:b/>
          <w:i/>
          <w:sz w:val="28"/>
          <w:szCs w:val="28"/>
        </w:rPr>
        <w:t xml:space="preserve"> </w:t>
      </w:r>
      <w:r w:rsidR="00954814" w:rsidRPr="00954814">
        <w:rPr>
          <w:b/>
          <w:i/>
          <w:sz w:val="28"/>
          <w:szCs w:val="28"/>
        </w:rPr>
        <w:t>Пункт 25 части 1 статьи 15</w:t>
      </w:r>
      <w:r w:rsidR="00954814" w:rsidRPr="00954814">
        <w:rPr>
          <w:sz w:val="28"/>
          <w:szCs w:val="28"/>
        </w:rPr>
        <w:t xml:space="preserve"> </w:t>
      </w:r>
      <w:r w:rsidR="00CB516F" w:rsidRPr="00CB516F">
        <w:rPr>
          <w:b/>
          <w:i/>
          <w:sz w:val="28"/>
          <w:szCs w:val="28"/>
        </w:rPr>
        <w:t>«Вопросы местного значения муниципального района»</w:t>
      </w:r>
      <w:r w:rsidR="00CB516F">
        <w:rPr>
          <w:sz w:val="28"/>
          <w:szCs w:val="28"/>
        </w:rPr>
        <w:t xml:space="preserve"> </w:t>
      </w:r>
      <w:r w:rsidR="00CB516F" w:rsidRPr="00CB516F">
        <w:rPr>
          <w:b/>
          <w:i/>
          <w:sz w:val="28"/>
          <w:szCs w:val="28"/>
          <w:u w:val="single"/>
        </w:rPr>
        <w:t>(для муниципального района)</w:t>
      </w:r>
      <w:r w:rsidR="00CB516F">
        <w:rPr>
          <w:sz w:val="28"/>
          <w:szCs w:val="28"/>
        </w:rPr>
        <w:t xml:space="preserve"> </w:t>
      </w:r>
      <w:r w:rsidR="00954814" w:rsidRPr="00954814">
        <w:rPr>
          <w:sz w:val="28"/>
          <w:szCs w:val="28"/>
        </w:rPr>
        <w:t>дополн</w:t>
      </w:r>
      <w:r w:rsidR="00CB516F">
        <w:rPr>
          <w:sz w:val="28"/>
          <w:szCs w:val="28"/>
        </w:rPr>
        <w:t>ена</w:t>
      </w:r>
      <w:r w:rsidR="00954814" w:rsidRPr="00954814">
        <w:rPr>
          <w:sz w:val="28"/>
          <w:szCs w:val="28"/>
        </w:rPr>
        <w:t xml:space="preserve"> словом </w:t>
      </w:r>
      <w:r w:rsidR="00CB516F">
        <w:rPr>
          <w:sz w:val="28"/>
          <w:szCs w:val="28"/>
        </w:rPr>
        <w:t>«</w:t>
      </w:r>
      <w:r w:rsidR="00954814" w:rsidRPr="00954814">
        <w:rPr>
          <w:sz w:val="28"/>
          <w:szCs w:val="28"/>
        </w:rPr>
        <w:t>(волонтерству)</w:t>
      </w:r>
      <w:r w:rsidR="00CB516F">
        <w:rPr>
          <w:sz w:val="28"/>
          <w:szCs w:val="28"/>
        </w:rPr>
        <w:t>».</w:t>
      </w:r>
    </w:p>
    <w:p w:rsidR="00CB516F" w:rsidRPr="00954814" w:rsidRDefault="00CB516F" w:rsidP="00CB516F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 xml:space="preserve">2. </w:t>
      </w:r>
      <w:r w:rsidRPr="00CB516F">
        <w:rPr>
          <w:b/>
          <w:i/>
          <w:sz w:val="28"/>
          <w:szCs w:val="28"/>
        </w:rPr>
        <w:t>Пункт 33 части 1 статьи 16</w:t>
      </w:r>
      <w:r w:rsidRPr="0095481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CB516F">
        <w:rPr>
          <w:b/>
          <w:i/>
          <w:sz w:val="28"/>
          <w:szCs w:val="28"/>
        </w:rPr>
        <w:t xml:space="preserve">«Вопросы местного значения </w:t>
      </w:r>
      <w:r>
        <w:rPr>
          <w:b/>
          <w:i/>
          <w:sz w:val="28"/>
          <w:szCs w:val="28"/>
        </w:rPr>
        <w:t xml:space="preserve">городского округа» </w:t>
      </w:r>
      <w:r w:rsidRPr="00CB516F">
        <w:rPr>
          <w:b/>
          <w:i/>
          <w:sz w:val="28"/>
          <w:szCs w:val="28"/>
          <w:u w:val="single"/>
        </w:rPr>
        <w:t>(для городского округа)</w:t>
      </w:r>
      <w:r>
        <w:rPr>
          <w:b/>
          <w:i/>
          <w:sz w:val="28"/>
          <w:szCs w:val="28"/>
        </w:rPr>
        <w:t xml:space="preserve"> </w:t>
      </w:r>
      <w:r w:rsidRPr="00954814">
        <w:rPr>
          <w:sz w:val="28"/>
          <w:szCs w:val="28"/>
        </w:rPr>
        <w:t>дополн</w:t>
      </w:r>
      <w:r>
        <w:rPr>
          <w:sz w:val="28"/>
          <w:szCs w:val="28"/>
        </w:rPr>
        <w:t>ена</w:t>
      </w:r>
      <w:r w:rsidRPr="00954814">
        <w:rPr>
          <w:sz w:val="28"/>
          <w:szCs w:val="28"/>
        </w:rPr>
        <w:t xml:space="preserve"> словом </w:t>
      </w:r>
      <w:r>
        <w:rPr>
          <w:sz w:val="28"/>
          <w:szCs w:val="28"/>
        </w:rPr>
        <w:t>«</w:t>
      </w:r>
      <w:r w:rsidRPr="00954814">
        <w:rPr>
          <w:sz w:val="28"/>
          <w:szCs w:val="28"/>
        </w:rPr>
        <w:t>(волонтерству)</w:t>
      </w:r>
      <w:r>
        <w:rPr>
          <w:sz w:val="28"/>
          <w:szCs w:val="28"/>
        </w:rPr>
        <w:t>».</w:t>
      </w:r>
    </w:p>
    <w:p w:rsidR="00E8528F" w:rsidRDefault="00CB516F" w:rsidP="00CB516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i/>
          <w:sz w:val="28"/>
          <w:szCs w:val="28"/>
        </w:rPr>
        <w:t xml:space="preserve">3. </w:t>
      </w:r>
      <w:r w:rsidR="00E8528F" w:rsidRPr="00E8528F">
        <w:rPr>
          <w:rFonts w:eastAsia="FangSong"/>
          <w:b/>
          <w:i/>
          <w:sz w:val="28"/>
          <w:szCs w:val="28"/>
          <w:lang w:eastAsia="en-US"/>
        </w:rPr>
        <w:t>Ч</w:t>
      </w:r>
      <w:r w:rsidR="00E8528F" w:rsidRPr="00E8528F">
        <w:rPr>
          <w:rFonts w:eastAsiaTheme="minorHAnsi"/>
          <w:b/>
          <w:i/>
          <w:sz w:val="28"/>
          <w:szCs w:val="28"/>
          <w:lang w:eastAsia="en-US"/>
        </w:rPr>
        <w:t>асть 1 статьи</w:t>
      </w:r>
      <w:r w:rsidR="00E8528F" w:rsidRPr="00641AA9">
        <w:rPr>
          <w:rFonts w:eastAsiaTheme="minorHAnsi"/>
          <w:b/>
          <w:i/>
          <w:sz w:val="28"/>
          <w:szCs w:val="28"/>
          <w:lang w:eastAsia="en-US"/>
        </w:rPr>
        <w:t xml:space="preserve"> 25.1 «Сход граждан» </w:t>
      </w:r>
      <w:r w:rsidR="00E8528F" w:rsidRPr="00641AA9">
        <w:rPr>
          <w:rFonts w:eastAsiaTheme="minorHAnsi"/>
          <w:b/>
          <w:i/>
          <w:sz w:val="28"/>
          <w:szCs w:val="28"/>
          <w:u w:val="single"/>
          <w:lang w:eastAsia="en-US"/>
        </w:rPr>
        <w:t>(для поселений</w:t>
      </w:r>
      <w:r w:rsidR="00E8528F">
        <w:rPr>
          <w:rFonts w:eastAsiaTheme="minorHAnsi"/>
          <w:b/>
          <w:i/>
          <w:sz w:val="28"/>
          <w:szCs w:val="28"/>
          <w:u w:val="single"/>
          <w:lang w:eastAsia="en-US"/>
        </w:rPr>
        <w:t>, городского округа</w:t>
      </w:r>
      <w:r w:rsidR="00E8528F" w:rsidRPr="00641AA9">
        <w:rPr>
          <w:rFonts w:eastAsiaTheme="minorHAnsi"/>
          <w:b/>
          <w:i/>
          <w:sz w:val="28"/>
          <w:szCs w:val="28"/>
          <w:u w:val="single"/>
          <w:lang w:eastAsia="en-US"/>
        </w:rPr>
        <w:t>)</w:t>
      </w:r>
      <w:r w:rsidR="00E8528F">
        <w:rPr>
          <w:rFonts w:eastAsiaTheme="minorHAnsi"/>
          <w:b/>
          <w:i/>
          <w:sz w:val="28"/>
          <w:szCs w:val="28"/>
          <w:u w:val="single"/>
          <w:lang w:eastAsia="en-US"/>
        </w:rPr>
        <w:t xml:space="preserve"> (в случае назначения старосты сельского населенного пункта):</w:t>
      </w:r>
      <w:r w:rsidR="00E8528F" w:rsidRPr="00641AA9">
        <w:rPr>
          <w:rFonts w:eastAsiaTheme="minorHAnsi"/>
          <w:sz w:val="28"/>
          <w:szCs w:val="28"/>
          <w:lang w:eastAsia="en-US"/>
        </w:rPr>
        <w:t xml:space="preserve"> </w:t>
      </w:r>
    </w:p>
    <w:p w:rsidR="00E8528F" w:rsidRPr="008D45F4" w:rsidRDefault="00E8528F" w:rsidP="00CB516F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E8528F">
        <w:rPr>
          <w:rFonts w:eastAsia="FangSong"/>
          <w:sz w:val="28"/>
          <w:szCs w:val="28"/>
          <w:lang w:eastAsia="en-US"/>
        </w:rPr>
        <w:t xml:space="preserve">1) </w:t>
      </w:r>
      <w:r w:rsidRPr="00E8528F">
        <w:rPr>
          <w:rFonts w:eastAsiaTheme="minorHAnsi"/>
          <w:sz w:val="28"/>
          <w:szCs w:val="28"/>
          <w:lang w:eastAsia="en-US"/>
        </w:rPr>
        <w:t>дополнена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8D45F4">
        <w:rPr>
          <w:sz w:val="28"/>
          <w:szCs w:val="28"/>
        </w:rPr>
        <w:t>пунктом 7 следующего содержания:</w:t>
      </w:r>
    </w:p>
    <w:p w:rsidR="00E8528F" w:rsidRPr="008D45F4" w:rsidRDefault="00E8528F" w:rsidP="00CB516F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D45F4">
        <w:rPr>
          <w:sz w:val="28"/>
          <w:szCs w:val="28"/>
        </w:rPr>
        <w:t>7)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</w:t>
      </w:r>
      <w:r>
        <w:rPr>
          <w:sz w:val="28"/>
          <w:szCs w:val="28"/>
        </w:rPr>
        <w:t>»</w:t>
      </w:r>
      <w:r w:rsidRPr="008D45F4">
        <w:rPr>
          <w:sz w:val="28"/>
          <w:szCs w:val="28"/>
        </w:rPr>
        <w:t>;</w:t>
      </w:r>
    </w:p>
    <w:p w:rsidR="00E8528F" w:rsidRPr="008D45F4" w:rsidRDefault="00E8528F" w:rsidP="00E8528F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D45F4">
        <w:rPr>
          <w:sz w:val="28"/>
          <w:szCs w:val="28"/>
        </w:rPr>
        <w:t xml:space="preserve">) </w:t>
      </w:r>
      <w:hyperlink r:id="rId8" w:history="1">
        <w:r w:rsidRPr="00E8528F">
          <w:rPr>
            <w:rStyle w:val="ab"/>
            <w:color w:val="auto"/>
            <w:sz w:val="28"/>
            <w:szCs w:val="28"/>
            <w:u w:val="none"/>
          </w:rPr>
          <w:t>дополн</w:t>
        </w:r>
      </w:hyperlink>
      <w:r>
        <w:rPr>
          <w:sz w:val="28"/>
          <w:szCs w:val="28"/>
        </w:rPr>
        <w:t>ена</w:t>
      </w:r>
      <w:r w:rsidRPr="008D45F4">
        <w:rPr>
          <w:sz w:val="28"/>
          <w:szCs w:val="28"/>
        </w:rPr>
        <w:t xml:space="preserve"> частью 1.1 следующего содержания:</w:t>
      </w:r>
    </w:p>
    <w:p w:rsidR="00E8528F" w:rsidRPr="008D45F4" w:rsidRDefault="00E8528F" w:rsidP="00E8528F">
      <w:pPr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D45F4">
        <w:rPr>
          <w:sz w:val="28"/>
          <w:szCs w:val="28"/>
        </w:rPr>
        <w:t>1.1.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случаях, предусмотренных законодательством Российской Федерации о муниципальной службе.</w:t>
      </w:r>
      <w:r>
        <w:rPr>
          <w:sz w:val="28"/>
          <w:szCs w:val="28"/>
        </w:rPr>
        <w:t>».</w:t>
      </w:r>
    </w:p>
    <w:p w:rsidR="0059529E" w:rsidRDefault="0059529E" w:rsidP="0059529E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9529E">
        <w:rPr>
          <w:rFonts w:eastAsiaTheme="minorHAnsi"/>
          <w:b/>
          <w:i/>
          <w:sz w:val="28"/>
          <w:szCs w:val="28"/>
          <w:lang w:eastAsia="en-US"/>
        </w:rPr>
        <w:t>2. Введена статья 27.1</w:t>
      </w:r>
      <w:r w:rsidRPr="0059529E">
        <w:rPr>
          <w:sz w:val="28"/>
          <w:szCs w:val="28"/>
        </w:rPr>
        <w:t xml:space="preserve"> </w:t>
      </w:r>
      <w:r w:rsidRPr="0059529E">
        <w:rPr>
          <w:b/>
          <w:i/>
          <w:sz w:val="28"/>
          <w:szCs w:val="28"/>
        </w:rPr>
        <w:t>«Староста сельского населенного пункта»</w:t>
      </w:r>
      <w:r w:rsidRPr="0059529E">
        <w:rPr>
          <w:rFonts w:eastAsiaTheme="minorHAnsi"/>
          <w:b/>
          <w:i/>
          <w:sz w:val="28"/>
          <w:szCs w:val="28"/>
          <w:u w:val="single"/>
          <w:lang w:eastAsia="en-US"/>
        </w:rPr>
        <w:t xml:space="preserve"> </w:t>
      </w:r>
      <w:r w:rsidRPr="00641AA9">
        <w:rPr>
          <w:rFonts w:eastAsiaTheme="minorHAnsi"/>
          <w:b/>
          <w:i/>
          <w:sz w:val="28"/>
          <w:szCs w:val="28"/>
          <w:u w:val="single"/>
          <w:lang w:eastAsia="en-US"/>
        </w:rPr>
        <w:t>(для поселений</w:t>
      </w:r>
      <w:r>
        <w:rPr>
          <w:rFonts w:eastAsiaTheme="minorHAnsi"/>
          <w:b/>
          <w:i/>
          <w:sz w:val="28"/>
          <w:szCs w:val="28"/>
          <w:u w:val="single"/>
          <w:lang w:eastAsia="en-US"/>
        </w:rPr>
        <w:t>, городского округа</w:t>
      </w:r>
      <w:r w:rsidRPr="00641AA9">
        <w:rPr>
          <w:rFonts w:eastAsiaTheme="minorHAnsi"/>
          <w:b/>
          <w:i/>
          <w:sz w:val="28"/>
          <w:szCs w:val="28"/>
          <w:u w:val="single"/>
          <w:lang w:eastAsia="en-US"/>
        </w:rPr>
        <w:t>)</w:t>
      </w:r>
      <w:r>
        <w:rPr>
          <w:rFonts w:eastAsiaTheme="minorHAnsi"/>
          <w:b/>
          <w:i/>
          <w:sz w:val="28"/>
          <w:szCs w:val="28"/>
          <w:u w:val="single"/>
          <w:lang w:eastAsia="en-US"/>
        </w:rPr>
        <w:t xml:space="preserve"> (в случае назначения старосты сельского населенного пункта):</w:t>
      </w:r>
      <w:r w:rsidRPr="00641AA9">
        <w:rPr>
          <w:rFonts w:eastAsiaTheme="minorHAnsi"/>
          <w:sz w:val="28"/>
          <w:szCs w:val="28"/>
          <w:lang w:eastAsia="en-US"/>
        </w:rPr>
        <w:t xml:space="preserve"> </w:t>
      </w:r>
    </w:p>
    <w:p w:rsidR="0059529E" w:rsidRPr="0059529E" w:rsidRDefault="0059529E" w:rsidP="0059529E">
      <w:pPr>
        <w:spacing w:line="360" w:lineRule="exact"/>
        <w:ind w:firstLine="567"/>
        <w:jc w:val="both"/>
        <w:rPr>
          <w:sz w:val="28"/>
          <w:szCs w:val="28"/>
        </w:rPr>
      </w:pPr>
      <w:r w:rsidRPr="0059529E">
        <w:rPr>
          <w:rFonts w:eastAsiaTheme="minorHAnsi"/>
          <w:sz w:val="28"/>
          <w:szCs w:val="28"/>
          <w:lang w:eastAsia="en-US"/>
        </w:rPr>
        <w:t xml:space="preserve">«Статья 27.1. </w:t>
      </w:r>
      <w:r w:rsidRPr="0059529E">
        <w:rPr>
          <w:sz w:val="28"/>
          <w:szCs w:val="28"/>
        </w:rPr>
        <w:t>Староста сельского населенного пункта</w:t>
      </w:r>
    </w:p>
    <w:p w:rsidR="0059529E" w:rsidRPr="008D45F4" w:rsidRDefault="0059529E" w:rsidP="0059529E">
      <w:pPr>
        <w:spacing w:line="360" w:lineRule="exact"/>
        <w:ind w:firstLine="567"/>
        <w:jc w:val="both"/>
        <w:rPr>
          <w:sz w:val="28"/>
          <w:szCs w:val="28"/>
        </w:rPr>
      </w:pPr>
      <w:r w:rsidRPr="008D45F4">
        <w:rPr>
          <w:sz w:val="28"/>
          <w:szCs w:val="28"/>
        </w:rPr>
        <w:t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поселении, городском округе или на межселенной территории, может назначаться староста сельского населенного пункта.</w:t>
      </w:r>
    </w:p>
    <w:p w:rsidR="0059529E" w:rsidRPr="008D45F4" w:rsidRDefault="0059529E" w:rsidP="0059529E">
      <w:pPr>
        <w:spacing w:line="360" w:lineRule="exact"/>
        <w:ind w:firstLine="567"/>
        <w:jc w:val="both"/>
        <w:rPr>
          <w:sz w:val="28"/>
          <w:szCs w:val="28"/>
        </w:rPr>
      </w:pPr>
      <w:r w:rsidRPr="008D45F4">
        <w:rPr>
          <w:sz w:val="28"/>
          <w:szCs w:val="28"/>
        </w:rPr>
        <w:t>2. Староста сельского населенного пункта назначается представительным органом муниципального образования,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59529E" w:rsidRPr="008D45F4" w:rsidRDefault="0059529E" w:rsidP="0059529E">
      <w:pPr>
        <w:spacing w:line="360" w:lineRule="exact"/>
        <w:ind w:firstLine="567"/>
        <w:jc w:val="both"/>
        <w:rPr>
          <w:sz w:val="28"/>
          <w:szCs w:val="28"/>
        </w:rPr>
      </w:pPr>
      <w:r w:rsidRPr="008D45F4">
        <w:rPr>
          <w:sz w:val="28"/>
          <w:szCs w:val="28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59529E" w:rsidRPr="008D45F4" w:rsidRDefault="0059529E" w:rsidP="0059529E">
      <w:pPr>
        <w:spacing w:line="360" w:lineRule="exact"/>
        <w:ind w:firstLine="567"/>
        <w:jc w:val="both"/>
        <w:rPr>
          <w:sz w:val="28"/>
          <w:szCs w:val="28"/>
        </w:rPr>
      </w:pPr>
      <w:r w:rsidRPr="008D45F4">
        <w:rPr>
          <w:sz w:val="28"/>
          <w:szCs w:val="28"/>
        </w:rPr>
        <w:t>4. Старостой сельского населенного пункта не может быть назначено лицо:</w:t>
      </w:r>
    </w:p>
    <w:p w:rsidR="0059529E" w:rsidRPr="008D45F4" w:rsidRDefault="0059529E" w:rsidP="0059529E">
      <w:pPr>
        <w:spacing w:line="360" w:lineRule="exact"/>
        <w:ind w:firstLine="567"/>
        <w:jc w:val="both"/>
        <w:rPr>
          <w:sz w:val="28"/>
          <w:szCs w:val="28"/>
        </w:rPr>
      </w:pPr>
      <w:r w:rsidRPr="008D45F4">
        <w:rPr>
          <w:sz w:val="28"/>
          <w:szCs w:val="28"/>
        </w:rPr>
        <w:t>1) 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59529E" w:rsidRPr="008D45F4" w:rsidRDefault="0059529E" w:rsidP="0059529E">
      <w:pPr>
        <w:spacing w:line="360" w:lineRule="exact"/>
        <w:ind w:firstLine="567"/>
        <w:jc w:val="both"/>
        <w:rPr>
          <w:sz w:val="28"/>
          <w:szCs w:val="28"/>
        </w:rPr>
      </w:pPr>
      <w:r w:rsidRPr="008D45F4">
        <w:rPr>
          <w:sz w:val="28"/>
          <w:szCs w:val="28"/>
        </w:rPr>
        <w:t>2) признанное судом недееспособным или ограниченно дееспособным;</w:t>
      </w:r>
    </w:p>
    <w:p w:rsidR="0059529E" w:rsidRPr="008D45F4" w:rsidRDefault="0059529E" w:rsidP="0059529E">
      <w:pPr>
        <w:spacing w:line="360" w:lineRule="exact"/>
        <w:ind w:firstLine="567"/>
        <w:jc w:val="both"/>
        <w:rPr>
          <w:sz w:val="28"/>
          <w:szCs w:val="28"/>
        </w:rPr>
      </w:pPr>
      <w:r w:rsidRPr="008D45F4">
        <w:rPr>
          <w:sz w:val="28"/>
          <w:szCs w:val="28"/>
        </w:rPr>
        <w:t>3) имеющее непогашенную или неснятую судимость.</w:t>
      </w:r>
    </w:p>
    <w:p w:rsidR="0059529E" w:rsidRPr="008D45F4" w:rsidRDefault="0059529E" w:rsidP="0059529E">
      <w:pPr>
        <w:spacing w:line="360" w:lineRule="exact"/>
        <w:ind w:firstLine="567"/>
        <w:jc w:val="both"/>
        <w:rPr>
          <w:sz w:val="28"/>
          <w:szCs w:val="28"/>
        </w:rPr>
      </w:pPr>
      <w:r w:rsidRPr="008D45F4">
        <w:rPr>
          <w:sz w:val="28"/>
          <w:szCs w:val="28"/>
        </w:rPr>
        <w:lastRenderedPageBreak/>
        <w:t xml:space="preserve">5. Срок полномочий старосты сельского населенного пункта устанавливается </w:t>
      </w:r>
      <w:r w:rsidRPr="00CB516F">
        <w:rPr>
          <w:b/>
          <w:sz w:val="28"/>
          <w:szCs w:val="28"/>
          <w:u w:val="single"/>
        </w:rPr>
        <w:t>уставом муниципального образования</w:t>
      </w:r>
      <w:r w:rsidRPr="008D45F4">
        <w:rPr>
          <w:sz w:val="28"/>
          <w:szCs w:val="28"/>
        </w:rPr>
        <w:t xml:space="preserve"> и не может быть менее двух и более пяти лет.</w:t>
      </w:r>
    </w:p>
    <w:p w:rsidR="0059529E" w:rsidRPr="008D45F4" w:rsidRDefault="0059529E" w:rsidP="0059529E">
      <w:pPr>
        <w:spacing w:line="360" w:lineRule="exact"/>
        <w:ind w:firstLine="567"/>
        <w:jc w:val="both"/>
        <w:rPr>
          <w:sz w:val="28"/>
          <w:szCs w:val="28"/>
        </w:rPr>
      </w:pPr>
      <w:r w:rsidRPr="008D45F4">
        <w:rPr>
          <w:sz w:val="28"/>
          <w:szCs w:val="28"/>
        </w:rPr>
        <w:t>Полномочия старосты сельского населенного пункта прекращаются досрочно по решению представительного органа муниципального образования,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пунктами 1 - 7 части 10 статьи 40 настоящего Федерального закона.</w:t>
      </w:r>
    </w:p>
    <w:p w:rsidR="0059529E" w:rsidRPr="008D45F4" w:rsidRDefault="0059529E" w:rsidP="0059529E">
      <w:pPr>
        <w:spacing w:line="360" w:lineRule="exact"/>
        <w:ind w:firstLine="567"/>
        <w:jc w:val="both"/>
        <w:rPr>
          <w:sz w:val="28"/>
          <w:szCs w:val="28"/>
        </w:rPr>
      </w:pPr>
      <w:r w:rsidRPr="008D45F4">
        <w:rPr>
          <w:sz w:val="28"/>
          <w:szCs w:val="28"/>
        </w:rPr>
        <w:t>6. Староста сельского населенного пункта для решения возложенных на него задач:</w:t>
      </w:r>
    </w:p>
    <w:p w:rsidR="0059529E" w:rsidRPr="008D45F4" w:rsidRDefault="0059529E" w:rsidP="0059529E">
      <w:pPr>
        <w:spacing w:line="360" w:lineRule="exact"/>
        <w:ind w:firstLine="567"/>
        <w:jc w:val="both"/>
        <w:rPr>
          <w:sz w:val="28"/>
          <w:szCs w:val="28"/>
        </w:rPr>
      </w:pPr>
      <w:r w:rsidRPr="008D45F4">
        <w:rPr>
          <w:sz w:val="28"/>
          <w:szCs w:val="28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59529E" w:rsidRPr="008D45F4" w:rsidRDefault="0059529E" w:rsidP="0059529E">
      <w:pPr>
        <w:spacing w:line="360" w:lineRule="exact"/>
        <w:ind w:firstLine="567"/>
        <w:jc w:val="both"/>
        <w:rPr>
          <w:sz w:val="28"/>
          <w:szCs w:val="28"/>
        </w:rPr>
      </w:pPr>
      <w:r w:rsidRPr="008D45F4">
        <w:rPr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59529E" w:rsidRPr="008D45F4" w:rsidRDefault="0059529E" w:rsidP="0059529E">
      <w:pPr>
        <w:spacing w:line="360" w:lineRule="exact"/>
        <w:ind w:firstLine="567"/>
        <w:jc w:val="both"/>
        <w:rPr>
          <w:sz w:val="28"/>
          <w:szCs w:val="28"/>
        </w:rPr>
      </w:pPr>
      <w:r w:rsidRPr="008D45F4">
        <w:rPr>
          <w:sz w:val="28"/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59529E" w:rsidRPr="008D45F4" w:rsidRDefault="0059529E" w:rsidP="0059529E">
      <w:pPr>
        <w:spacing w:line="360" w:lineRule="exact"/>
        <w:ind w:firstLine="567"/>
        <w:jc w:val="both"/>
        <w:rPr>
          <w:sz w:val="28"/>
          <w:szCs w:val="28"/>
        </w:rPr>
      </w:pPr>
      <w:r w:rsidRPr="008D45F4">
        <w:rPr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59529E" w:rsidRPr="008D45F4" w:rsidRDefault="0059529E" w:rsidP="0059529E">
      <w:pPr>
        <w:spacing w:line="360" w:lineRule="exact"/>
        <w:ind w:firstLine="567"/>
        <w:jc w:val="both"/>
        <w:rPr>
          <w:sz w:val="28"/>
          <w:szCs w:val="28"/>
        </w:rPr>
      </w:pPr>
      <w:r w:rsidRPr="008D45F4">
        <w:rPr>
          <w:sz w:val="28"/>
          <w:szCs w:val="28"/>
        </w:rPr>
        <w:t>5) осуществляет иные полномочия и права, предусмотренные уставом муниципального образования и (или) нормативным правовым актом представительного органа муниципального образования в соответствии с законом субъекта Российской Федерации.</w:t>
      </w:r>
    </w:p>
    <w:p w:rsidR="0059529E" w:rsidRDefault="0059529E" w:rsidP="0059529E">
      <w:pPr>
        <w:spacing w:line="360" w:lineRule="exact"/>
        <w:ind w:firstLine="567"/>
        <w:jc w:val="both"/>
        <w:rPr>
          <w:sz w:val="28"/>
          <w:szCs w:val="28"/>
        </w:rPr>
      </w:pPr>
      <w:r w:rsidRPr="008D45F4">
        <w:rPr>
          <w:sz w:val="28"/>
          <w:szCs w:val="28"/>
        </w:rPr>
        <w:t>7. Гарантии деятельности и иные вопросы статуса старосты сельского населенного пункта могут устанавливаться уставом муниципального образования и (или) нормативным правовым актом представительного органа муниципального образования в соответствии с законом</w:t>
      </w:r>
      <w:r>
        <w:rPr>
          <w:sz w:val="28"/>
          <w:szCs w:val="28"/>
        </w:rPr>
        <w:t xml:space="preserve"> субъекта Российской Федерации.».</w:t>
      </w:r>
    </w:p>
    <w:p w:rsidR="0059529E" w:rsidRPr="00006BA4" w:rsidRDefault="0059529E" w:rsidP="0059529E">
      <w:pPr>
        <w:spacing w:line="360" w:lineRule="exact"/>
        <w:ind w:firstLine="567"/>
        <w:jc w:val="both"/>
        <w:rPr>
          <w:rFonts w:eastAsiaTheme="minorHAnsi"/>
          <w:b/>
          <w:i/>
          <w:sz w:val="28"/>
          <w:szCs w:val="28"/>
          <w:u w:val="single"/>
          <w:lang w:eastAsia="en-US"/>
        </w:rPr>
      </w:pPr>
      <w:r>
        <w:rPr>
          <w:b/>
          <w:i/>
          <w:sz w:val="28"/>
          <w:szCs w:val="28"/>
        </w:rPr>
        <w:t>3</w:t>
      </w:r>
      <w:r w:rsidRPr="00E8528F">
        <w:rPr>
          <w:b/>
          <w:i/>
          <w:sz w:val="28"/>
          <w:szCs w:val="28"/>
        </w:rPr>
        <w:t xml:space="preserve">. </w:t>
      </w:r>
      <w:r w:rsidRPr="00E8528F">
        <w:rPr>
          <w:rFonts w:eastAsia="FangSong"/>
          <w:b/>
          <w:i/>
          <w:sz w:val="28"/>
          <w:szCs w:val="28"/>
          <w:lang w:eastAsia="en-US"/>
        </w:rPr>
        <w:t>Ч</w:t>
      </w:r>
      <w:r w:rsidRPr="00E8528F">
        <w:rPr>
          <w:rFonts w:eastAsiaTheme="minorHAnsi"/>
          <w:b/>
          <w:i/>
          <w:sz w:val="28"/>
          <w:szCs w:val="28"/>
          <w:lang w:eastAsia="en-US"/>
        </w:rPr>
        <w:t xml:space="preserve">асть </w:t>
      </w:r>
      <w:r>
        <w:rPr>
          <w:rFonts w:eastAsiaTheme="minorHAnsi"/>
          <w:b/>
          <w:i/>
          <w:sz w:val="28"/>
          <w:szCs w:val="28"/>
          <w:lang w:eastAsia="en-US"/>
        </w:rPr>
        <w:t>3</w:t>
      </w:r>
      <w:r w:rsidRPr="00E8528F">
        <w:rPr>
          <w:rFonts w:eastAsiaTheme="minorHAnsi"/>
          <w:b/>
          <w:i/>
          <w:sz w:val="28"/>
          <w:szCs w:val="28"/>
          <w:lang w:eastAsia="en-US"/>
        </w:rPr>
        <w:t xml:space="preserve"> статьи</w:t>
      </w:r>
      <w:r>
        <w:rPr>
          <w:rFonts w:eastAsiaTheme="minorHAnsi"/>
          <w:b/>
          <w:i/>
          <w:sz w:val="28"/>
          <w:szCs w:val="28"/>
          <w:lang w:eastAsia="en-US"/>
        </w:rPr>
        <w:t xml:space="preserve"> 40 дополнена абзац</w:t>
      </w:r>
      <w:r w:rsidR="00006BA4">
        <w:rPr>
          <w:rFonts w:eastAsiaTheme="minorHAnsi"/>
          <w:b/>
          <w:i/>
          <w:sz w:val="28"/>
          <w:szCs w:val="28"/>
          <w:lang w:eastAsia="en-US"/>
        </w:rPr>
        <w:t>е</w:t>
      </w:r>
      <w:r>
        <w:rPr>
          <w:rFonts w:eastAsiaTheme="minorHAnsi"/>
          <w:b/>
          <w:i/>
          <w:sz w:val="28"/>
          <w:szCs w:val="28"/>
          <w:lang w:eastAsia="en-US"/>
        </w:rPr>
        <w:t>м следующего содержания</w:t>
      </w:r>
      <w:r w:rsidR="00006BA4"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i/>
          <w:sz w:val="28"/>
          <w:szCs w:val="28"/>
          <w:lang w:eastAsia="en-US"/>
        </w:rPr>
        <w:t>(</w:t>
      </w:r>
      <w:r w:rsidRPr="00006BA4">
        <w:rPr>
          <w:rFonts w:eastAsiaTheme="minorHAnsi"/>
          <w:b/>
          <w:i/>
          <w:sz w:val="28"/>
          <w:szCs w:val="28"/>
          <w:u w:val="single"/>
          <w:lang w:eastAsia="en-US"/>
        </w:rPr>
        <w:t>для муниципального района):</w:t>
      </w:r>
    </w:p>
    <w:p w:rsidR="0059529E" w:rsidRDefault="0059529E" w:rsidP="0059529E">
      <w:pPr>
        <w:spacing w:line="360" w:lineRule="exact"/>
        <w:ind w:firstLine="567"/>
        <w:jc w:val="both"/>
        <w:rPr>
          <w:sz w:val="28"/>
          <w:szCs w:val="28"/>
        </w:rPr>
      </w:pPr>
      <w:r>
        <w:rPr>
          <w:rFonts w:eastAsiaTheme="minorHAnsi"/>
          <w:b/>
          <w:i/>
          <w:sz w:val="28"/>
          <w:szCs w:val="28"/>
          <w:lang w:eastAsia="en-US"/>
        </w:rPr>
        <w:t>«</w:t>
      </w:r>
      <w:r w:rsidRPr="008D45F4">
        <w:rPr>
          <w:sz w:val="28"/>
          <w:szCs w:val="28"/>
        </w:rPr>
        <w:t xml:space="preserve">Полномочия депутата представительного органа муниципального района, состоящего в соответствии с пунктом 1 части 4 статьи 35 настоящего Федерального закона из глав поселений, входящих в состав муниципального района, и депутатов представительных органов указанных поселений, начинаются соответственно со дня вступления в должность главы поселения, входящего в состав муниципального района, или со дня избрания депутата представительного органа данного поселения </w:t>
      </w:r>
      <w:r w:rsidRPr="008D45F4">
        <w:rPr>
          <w:sz w:val="28"/>
          <w:szCs w:val="28"/>
        </w:rPr>
        <w:lastRenderedPageBreak/>
        <w:t>депутатом представительного органа муниципального района, в состав которого входит данное поселение, и прекращаются соответственно со дня вступления в должность вновь избранного главы поселения или со дня вступления в силу решения об очередном избрании в состав представительного органа муниципального района депутата от данного поселения.</w:t>
      </w:r>
      <w:r w:rsidR="00006BA4">
        <w:rPr>
          <w:sz w:val="28"/>
          <w:szCs w:val="28"/>
        </w:rPr>
        <w:t>».</w:t>
      </w:r>
    </w:p>
    <w:p w:rsidR="00E8528F" w:rsidRDefault="00006BA4" w:rsidP="00E8528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b/>
          <w:i/>
          <w:sz w:val="28"/>
          <w:szCs w:val="28"/>
          <w:lang w:eastAsia="en-US"/>
        </w:rPr>
      </w:pPr>
      <w:r>
        <w:rPr>
          <w:b/>
          <w:i/>
          <w:sz w:val="28"/>
          <w:szCs w:val="28"/>
        </w:rPr>
        <w:t>4</w:t>
      </w:r>
      <w:r w:rsidRPr="00E8528F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>В</w:t>
      </w:r>
      <w:r w:rsidRPr="00E8528F">
        <w:rPr>
          <w:rFonts w:eastAsiaTheme="minorHAnsi"/>
          <w:b/>
          <w:i/>
          <w:sz w:val="28"/>
          <w:szCs w:val="28"/>
          <w:lang w:eastAsia="en-US"/>
        </w:rPr>
        <w:t xml:space="preserve"> стать</w:t>
      </w:r>
      <w:r>
        <w:rPr>
          <w:rFonts w:eastAsiaTheme="minorHAnsi"/>
          <w:b/>
          <w:i/>
          <w:sz w:val="28"/>
          <w:szCs w:val="28"/>
          <w:lang w:eastAsia="en-US"/>
        </w:rPr>
        <w:t>е 47 (</w:t>
      </w:r>
      <w:r w:rsidRPr="00006BA4">
        <w:rPr>
          <w:rFonts w:eastAsiaTheme="minorHAnsi"/>
          <w:b/>
          <w:i/>
          <w:sz w:val="28"/>
          <w:szCs w:val="28"/>
          <w:u w:val="single"/>
          <w:lang w:eastAsia="en-US"/>
        </w:rPr>
        <w:t>для всех муниципальных образований</w:t>
      </w:r>
      <w:r>
        <w:rPr>
          <w:rFonts w:eastAsiaTheme="minorHAnsi"/>
          <w:b/>
          <w:i/>
          <w:sz w:val="28"/>
          <w:szCs w:val="28"/>
          <w:lang w:eastAsia="en-US"/>
        </w:rPr>
        <w:t>):</w:t>
      </w:r>
    </w:p>
    <w:p w:rsidR="00006BA4" w:rsidRPr="008D45F4" w:rsidRDefault="00006BA4" w:rsidP="00006BA4">
      <w:pPr>
        <w:spacing w:line="360" w:lineRule="exact"/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1) часть 2</w:t>
      </w:r>
      <w:r w:rsidRPr="00006BA4">
        <w:rPr>
          <w:sz w:val="28"/>
          <w:szCs w:val="28"/>
        </w:rPr>
        <w:t xml:space="preserve"> </w:t>
      </w:r>
      <w:r w:rsidRPr="008D45F4">
        <w:rPr>
          <w:sz w:val="28"/>
          <w:szCs w:val="28"/>
        </w:rPr>
        <w:t>дополн</w:t>
      </w:r>
      <w:r>
        <w:rPr>
          <w:sz w:val="28"/>
          <w:szCs w:val="28"/>
        </w:rPr>
        <w:t>ена</w:t>
      </w:r>
      <w:r w:rsidRPr="008D45F4">
        <w:rPr>
          <w:sz w:val="28"/>
          <w:szCs w:val="28"/>
        </w:rPr>
        <w:t xml:space="preserve"> абзацами следующего содержания:</w:t>
      </w:r>
    </w:p>
    <w:p w:rsidR="00006BA4" w:rsidRPr="008D45F4" w:rsidRDefault="00006BA4" w:rsidP="00006BA4">
      <w:pPr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D45F4">
        <w:rPr>
          <w:sz w:val="28"/>
          <w:szCs w:val="28"/>
        </w:rPr>
        <w:t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соответствующем муниципальном образовании.</w:t>
      </w:r>
    </w:p>
    <w:p w:rsidR="00006BA4" w:rsidRPr="008D45F4" w:rsidRDefault="00006BA4" w:rsidP="00006BA4">
      <w:pPr>
        <w:spacing w:line="360" w:lineRule="exact"/>
        <w:ind w:firstLine="567"/>
        <w:jc w:val="both"/>
        <w:rPr>
          <w:sz w:val="28"/>
          <w:szCs w:val="28"/>
        </w:rPr>
      </w:pPr>
      <w:r w:rsidRPr="008D45F4">
        <w:rPr>
          <w:sz w:val="28"/>
          <w:szCs w:val="28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  <w:r>
        <w:rPr>
          <w:sz w:val="28"/>
          <w:szCs w:val="28"/>
        </w:rPr>
        <w:t>»</w:t>
      </w:r>
      <w:r w:rsidRPr="008D45F4">
        <w:rPr>
          <w:sz w:val="28"/>
          <w:szCs w:val="28"/>
        </w:rPr>
        <w:t>;</w:t>
      </w:r>
    </w:p>
    <w:p w:rsidR="00006BA4" w:rsidRPr="008D45F4" w:rsidRDefault="00006BA4" w:rsidP="00006BA4">
      <w:pPr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D45F4">
        <w:rPr>
          <w:sz w:val="28"/>
          <w:szCs w:val="28"/>
        </w:rPr>
        <w:t xml:space="preserve">) </w:t>
      </w:r>
      <w:hyperlink r:id="rId9" w:history="1">
        <w:r w:rsidRPr="00006BA4">
          <w:rPr>
            <w:rStyle w:val="ab"/>
            <w:color w:val="auto"/>
            <w:sz w:val="28"/>
            <w:szCs w:val="28"/>
            <w:u w:val="none"/>
          </w:rPr>
          <w:t>часть 3</w:t>
        </w:r>
      </w:hyperlink>
      <w:r w:rsidRPr="008D45F4">
        <w:rPr>
          <w:sz w:val="28"/>
          <w:szCs w:val="28"/>
        </w:rPr>
        <w:t xml:space="preserve"> после слов </w:t>
      </w:r>
      <w:r>
        <w:rPr>
          <w:sz w:val="28"/>
          <w:szCs w:val="28"/>
        </w:rPr>
        <w:t>«</w:t>
      </w:r>
      <w:r w:rsidRPr="008D45F4">
        <w:rPr>
          <w:sz w:val="28"/>
          <w:szCs w:val="28"/>
        </w:rPr>
        <w:t>опубликования (обнародования) муниципальных правовых актов</w:t>
      </w:r>
      <w:r>
        <w:rPr>
          <w:sz w:val="28"/>
          <w:szCs w:val="28"/>
        </w:rPr>
        <w:t>» дополнена</w:t>
      </w:r>
      <w:r w:rsidRPr="008D45F4">
        <w:rPr>
          <w:sz w:val="28"/>
          <w:szCs w:val="28"/>
        </w:rPr>
        <w:t xml:space="preserve"> словами </w:t>
      </w:r>
      <w:r>
        <w:rPr>
          <w:sz w:val="28"/>
          <w:szCs w:val="28"/>
        </w:rPr>
        <w:t>«</w:t>
      </w:r>
      <w:r w:rsidRPr="008D45F4">
        <w:rPr>
          <w:sz w:val="28"/>
          <w:szCs w:val="28"/>
        </w:rPr>
        <w:t>, соглашений, заключаемых между органами местного самоуправления,</w:t>
      </w:r>
      <w:r>
        <w:rPr>
          <w:sz w:val="28"/>
          <w:szCs w:val="28"/>
        </w:rPr>
        <w:t>»</w:t>
      </w:r>
      <w:r w:rsidRPr="008D45F4">
        <w:rPr>
          <w:sz w:val="28"/>
          <w:szCs w:val="28"/>
        </w:rPr>
        <w:t>.</w:t>
      </w:r>
    </w:p>
    <w:p w:rsidR="00631E66" w:rsidRDefault="00631E66" w:rsidP="00133BFE">
      <w:pPr>
        <w:spacing w:line="360" w:lineRule="exact"/>
        <w:ind w:firstLine="709"/>
        <w:jc w:val="both"/>
        <w:rPr>
          <w:rFonts w:eastAsia="FangSong"/>
          <w:iCs/>
          <w:sz w:val="28"/>
          <w:szCs w:val="28"/>
        </w:rPr>
      </w:pPr>
      <w:r w:rsidRPr="00517F9B">
        <w:rPr>
          <w:rFonts w:eastAsia="FangSong"/>
          <w:iCs/>
          <w:sz w:val="28"/>
          <w:szCs w:val="28"/>
        </w:rPr>
        <w:t xml:space="preserve">В связи с вышеизложенным, положения Уставов муниципальных образований подлежат приведению в соответствие с </w:t>
      </w:r>
      <w:r w:rsidRPr="00517F9B">
        <w:rPr>
          <w:rFonts w:eastAsia="FangSong"/>
          <w:sz w:val="28"/>
          <w:szCs w:val="28"/>
        </w:rPr>
        <w:t>требованиями действующего законодательства</w:t>
      </w:r>
      <w:r w:rsidRPr="00517F9B">
        <w:rPr>
          <w:rFonts w:eastAsia="FangSong"/>
          <w:iCs/>
          <w:sz w:val="28"/>
          <w:szCs w:val="28"/>
        </w:rPr>
        <w:t>.</w:t>
      </w:r>
    </w:p>
    <w:p w:rsidR="00006BA4" w:rsidRPr="00517F9B" w:rsidRDefault="00006BA4" w:rsidP="00CB516F">
      <w:pPr>
        <w:spacing w:line="360" w:lineRule="exact"/>
        <w:jc w:val="both"/>
        <w:rPr>
          <w:rFonts w:eastAsia="FangSong"/>
          <w:iCs/>
          <w:sz w:val="28"/>
          <w:szCs w:val="28"/>
        </w:rPr>
      </w:pPr>
    </w:p>
    <w:p w:rsidR="009F39C6" w:rsidRPr="00517F9B" w:rsidRDefault="009F39C6" w:rsidP="000E188F">
      <w:pPr>
        <w:spacing w:line="360" w:lineRule="exact"/>
        <w:jc w:val="both"/>
        <w:rPr>
          <w:sz w:val="28"/>
          <w:szCs w:val="28"/>
        </w:rPr>
      </w:pPr>
    </w:p>
    <w:p w:rsidR="000048CE" w:rsidRPr="00517F9B" w:rsidRDefault="00641AA9" w:rsidP="000E188F">
      <w:pPr>
        <w:spacing w:line="360" w:lineRule="exact"/>
        <w:jc w:val="both"/>
        <w:rPr>
          <w:sz w:val="28"/>
          <w:szCs w:val="28"/>
        </w:rPr>
      </w:pPr>
      <w:r w:rsidRPr="00517F9B">
        <w:rPr>
          <w:sz w:val="28"/>
          <w:szCs w:val="28"/>
        </w:rPr>
        <w:t>Н</w:t>
      </w:r>
      <w:r w:rsidR="000048CE" w:rsidRPr="00517F9B">
        <w:rPr>
          <w:sz w:val="28"/>
          <w:szCs w:val="28"/>
        </w:rPr>
        <w:t xml:space="preserve">ачальник Управления         </w:t>
      </w:r>
      <w:r w:rsidR="00EF21E7" w:rsidRPr="00517F9B">
        <w:rPr>
          <w:sz w:val="28"/>
          <w:szCs w:val="28"/>
        </w:rPr>
        <w:t xml:space="preserve">            </w:t>
      </w:r>
      <w:r w:rsidR="003D757C" w:rsidRPr="00517F9B">
        <w:rPr>
          <w:sz w:val="28"/>
          <w:szCs w:val="28"/>
        </w:rPr>
        <w:t xml:space="preserve">   </w:t>
      </w:r>
      <w:r w:rsidR="000048CE" w:rsidRPr="00517F9B">
        <w:rPr>
          <w:sz w:val="28"/>
          <w:szCs w:val="28"/>
        </w:rPr>
        <w:t xml:space="preserve">   </w:t>
      </w:r>
      <w:r w:rsidR="001553D0" w:rsidRPr="00517F9B">
        <w:rPr>
          <w:sz w:val="28"/>
          <w:szCs w:val="28"/>
        </w:rPr>
        <w:t xml:space="preserve">   </w:t>
      </w:r>
      <w:r w:rsidR="000048CE" w:rsidRPr="00517F9B">
        <w:rPr>
          <w:sz w:val="28"/>
          <w:szCs w:val="28"/>
        </w:rPr>
        <w:t xml:space="preserve">                                   </w:t>
      </w:r>
      <w:r w:rsidR="00D60369" w:rsidRPr="00517F9B">
        <w:rPr>
          <w:sz w:val="28"/>
          <w:szCs w:val="28"/>
        </w:rPr>
        <w:t xml:space="preserve">              </w:t>
      </w:r>
      <w:r w:rsidRPr="00517F9B">
        <w:rPr>
          <w:sz w:val="28"/>
          <w:szCs w:val="28"/>
        </w:rPr>
        <w:t>А.В. Черепанов</w:t>
      </w:r>
    </w:p>
    <w:p w:rsidR="00641AA9" w:rsidRDefault="00641AA9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EF21E7" w:rsidRPr="00517F9B" w:rsidRDefault="00EF21E7" w:rsidP="000048CE">
      <w:pPr>
        <w:jc w:val="both"/>
        <w:rPr>
          <w:sz w:val="20"/>
          <w:szCs w:val="20"/>
        </w:rPr>
      </w:pPr>
    </w:p>
    <w:p w:rsidR="00AB4312" w:rsidRPr="00CB516F" w:rsidRDefault="008B4459" w:rsidP="000048CE">
      <w:pPr>
        <w:jc w:val="both"/>
        <w:rPr>
          <w:color w:val="FFFFFF" w:themeColor="background1"/>
          <w:sz w:val="20"/>
          <w:szCs w:val="20"/>
        </w:rPr>
      </w:pPr>
      <w:r w:rsidRPr="00CB516F">
        <w:rPr>
          <w:color w:val="FFFFFF" w:themeColor="background1"/>
          <w:sz w:val="20"/>
          <w:szCs w:val="20"/>
        </w:rPr>
        <w:t>Т.В. Белова _________________________</w:t>
      </w:r>
    </w:p>
    <w:p w:rsidR="00AB4312" w:rsidRPr="00CB516F" w:rsidRDefault="00AB4312" w:rsidP="000048CE">
      <w:pPr>
        <w:jc w:val="both"/>
        <w:rPr>
          <w:color w:val="FFFFFF" w:themeColor="background1"/>
          <w:sz w:val="20"/>
          <w:szCs w:val="20"/>
        </w:rPr>
      </w:pPr>
    </w:p>
    <w:p w:rsidR="00AB4312" w:rsidRPr="00CB516F" w:rsidRDefault="00006BA4" w:rsidP="000048CE">
      <w:pPr>
        <w:jc w:val="both"/>
        <w:rPr>
          <w:color w:val="FFFFFF" w:themeColor="background1"/>
          <w:sz w:val="20"/>
          <w:szCs w:val="20"/>
        </w:rPr>
      </w:pPr>
      <w:r>
        <w:rPr>
          <w:sz w:val="20"/>
          <w:szCs w:val="20"/>
        </w:rPr>
        <w:t>Е.В. Тишина</w:t>
      </w:r>
      <w:r w:rsidRPr="00CB516F">
        <w:rPr>
          <w:color w:val="FFFFFF" w:themeColor="background1"/>
          <w:sz w:val="20"/>
          <w:szCs w:val="20"/>
        </w:rPr>
        <w:t>____</w:t>
      </w:r>
      <w:r w:rsidR="00F4079A" w:rsidRPr="00CB516F">
        <w:rPr>
          <w:color w:val="FFFFFF" w:themeColor="background1"/>
          <w:sz w:val="20"/>
          <w:szCs w:val="20"/>
        </w:rPr>
        <w:t>_____________________</w:t>
      </w:r>
    </w:p>
    <w:p w:rsidR="00240499" w:rsidRPr="00517F9B" w:rsidRDefault="00240499" w:rsidP="00B54BDD">
      <w:pPr>
        <w:tabs>
          <w:tab w:val="left" w:pos="2595"/>
        </w:tabs>
        <w:jc w:val="both"/>
        <w:rPr>
          <w:sz w:val="20"/>
          <w:szCs w:val="20"/>
        </w:rPr>
      </w:pPr>
      <w:r w:rsidRPr="00517F9B">
        <w:rPr>
          <w:sz w:val="20"/>
          <w:szCs w:val="20"/>
        </w:rPr>
        <w:t>(4872) 31-23-00</w:t>
      </w:r>
    </w:p>
    <w:sectPr w:rsidR="00240499" w:rsidRPr="00517F9B" w:rsidSect="00EF21E7">
      <w:headerReference w:type="default" r:id="rId10"/>
      <w:pgSz w:w="11906" w:h="16838"/>
      <w:pgMar w:top="1134" w:right="567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67FF" w:rsidRDefault="007667FF" w:rsidP="001B4406">
      <w:r>
        <w:separator/>
      </w:r>
    </w:p>
  </w:endnote>
  <w:endnote w:type="continuationSeparator" w:id="0">
    <w:p w:rsidR="007667FF" w:rsidRDefault="007667FF" w:rsidP="001B44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67FF" w:rsidRDefault="007667FF" w:rsidP="001B4406">
      <w:r>
        <w:separator/>
      </w:r>
    </w:p>
  </w:footnote>
  <w:footnote w:type="continuationSeparator" w:id="0">
    <w:p w:rsidR="007667FF" w:rsidRDefault="007667FF" w:rsidP="001B44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6813"/>
      <w:docPartObj>
        <w:docPartGallery w:val="Page Numbers (Top of Page)"/>
        <w:docPartUnique/>
      </w:docPartObj>
    </w:sdtPr>
    <w:sdtContent>
      <w:p w:rsidR="00531184" w:rsidRDefault="00D72B3C">
        <w:pPr>
          <w:pStyle w:val="a6"/>
          <w:jc w:val="center"/>
        </w:pPr>
        <w:fldSimple w:instr="PAGE   \* MERGEFORMAT">
          <w:r w:rsidR="00CB516F">
            <w:rPr>
              <w:noProof/>
            </w:rPr>
            <w:t>4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1547F"/>
    <w:multiLevelType w:val="hybridMultilevel"/>
    <w:tmpl w:val="B82C0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E1089E"/>
    <w:multiLevelType w:val="hybridMultilevel"/>
    <w:tmpl w:val="911664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E52828"/>
    <w:multiLevelType w:val="hybridMultilevel"/>
    <w:tmpl w:val="613EDD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46E43F3"/>
    <w:multiLevelType w:val="hybridMultilevel"/>
    <w:tmpl w:val="2B6E9720"/>
    <w:lvl w:ilvl="0" w:tplc="6D168754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1E979D9"/>
    <w:multiLevelType w:val="hybridMultilevel"/>
    <w:tmpl w:val="88882B46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30564FA"/>
    <w:multiLevelType w:val="hybridMultilevel"/>
    <w:tmpl w:val="1B62FF44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766D7C44"/>
    <w:multiLevelType w:val="hybridMultilevel"/>
    <w:tmpl w:val="23BC58B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B4D091E"/>
    <w:multiLevelType w:val="hybridMultilevel"/>
    <w:tmpl w:val="CF78A540"/>
    <w:lvl w:ilvl="0" w:tplc="F8CEC35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C26041E"/>
    <w:multiLevelType w:val="hybridMultilevel"/>
    <w:tmpl w:val="250485CC"/>
    <w:lvl w:ilvl="0" w:tplc="572EDEE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CF47855"/>
    <w:multiLevelType w:val="hybridMultilevel"/>
    <w:tmpl w:val="E9FC16A8"/>
    <w:lvl w:ilvl="0" w:tplc="0419000D">
      <w:start w:val="1"/>
      <w:numFmt w:val="bullet"/>
      <w:lvlText w:val=""/>
      <w:lvlJc w:val="left"/>
      <w:pPr>
        <w:ind w:left="14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8"/>
  </w:num>
  <w:num w:numId="7">
    <w:abstractNumId w:val="5"/>
  </w:num>
  <w:num w:numId="8">
    <w:abstractNumId w:val="1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8066"/>
  </w:hdrShapeDefaults>
  <w:footnotePr>
    <w:footnote w:id="-1"/>
    <w:footnote w:id="0"/>
  </w:footnotePr>
  <w:endnotePr>
    <w:endnote w:id="-1"/>
    <w:endnote w:id="0"/>
  </w:endnotePr>
  <w:compat/>
  <w:rsids>
    <w:rsidRoot w:val="00A80B23"/>
    <w:rsid w:val="000048CE"/>
    <w:rsid w:val="00004DE3"/>
    <w:rsid w:val="00006BA4"/>
    <w:rsid w:val="000307CC"/>
    <w:rsid w:val="00030F28"/>
    <w:rsid w:val="00034D43"/>
    <w:rsid w:val="000638B7"/>
    <w:rsid w:val="000642BF"/>
    <w:rsid w:val="0006540E"/>
    <w:rsid w:val="00073B01"/>
    <w:rsid w:val="00082C48"/>
    <w:rsid w:val="00083CC1"/>
    <w:rsid w:val="000A28A7"/>
    <w:rsid w:val="000A3321"/>
    <w:rsid w:val="000A553F"/>
    <w:rsid w:val="000A6FD8"/>
    <w:rsid w:val="000C261E"/>
    <w:rsid w:val="000C7D9D"/>
    <w:rsid w:val="000E188F"/>
    <w:rsid w:val="000E59C0"/>
    <w:rsid w:val="00112B8D"/>
    <w:rsid w:val="0011328A"/>
    <w:rsid w:val="00117D77"/>
    <w:rsid w:val="0012246C"/>
    <w:rsid w:val="00133BFE"/>
    <w:rsid w:val="00134124"/>
    <w:rsid w:val="001553D0"/>
    <w:rsid w:val="001573BC"/>
    <w:rsid w:val="0015787E"/>
    <w:rsid w:val="001602B4"/>
    <w:rsid w:val="00162CB0"/>
    <w:rsid w:val="00171C87"/>
    <w:rsid w:val="001872A8"/>
    <w:rsid w:val="00192AAA"/>
    <w:rsid w:val="001A5C4B"/>
    <w:rsid w:val="001B1C15"/>
    <w:rsid w:val="001B4406"/>
    <w:rsid w:val="001D5119"/>
    <w:rsid w:val="001F1485"/>
    <w:rsid w:val="00220284"/>
    <w:rsid w:val="00234101"/>
    <w:rsid w:val="00240499"/>
    <w:rsid w:val="00245FD4"/>
    <w:rsid w:val="0024664E"/>
    <w:rsid w:val="0026230D"/>
    <w:rsid w:val="00267D0D"/>
    <w:rsid w:val="002753B5"/>
    <w:rsid w:val="00276BC5"/>
    <w:rsid w:val="002959E3"/>
    <w:rsid w:val="00296DCC"/>
    <w:rsid w:val="002A5428"/>
    <w:rsid w:val="002A5958"/>
    <w:rsid w:val="002B56FC"/>
    <w:rsid w:val="002C0469"/>
    <w:rsid w:val="002C0961"/>
    <w:rsid w:val="002C2366"/>
    <w:rsid w:val="002F672D"/>
    <w:rsid w:val="00304E46"/>
    <w:rsid w:val="00314A04"/>
    <w:rsid w:val="00317402"/>
    <w:rsid w:val="00360B83"/>
    <w:rsid w:val="00366A02"/>
    <w:rsid w:val="00371627"/>
    <w:rsid w:val="003B5BF3"/>
    <w:rsid w:val="003B7C8D"/>
    <w:rsid w:val="003D193B"/>
    <w:rsid w:val="003D757C"/>
    <w:rsid w:val="003E383A"/>
    <w:rsid w:val="003E6F11"/>
    <w:rsid w:val="00401312"/>
    <w:rsid w:val="00405D1D"/>
    <w:rsid w:val="00411217"/>
    <w:rsid w:val="004247C5"/>
    <w:rsid w:val="0043386C"/>
    <w:rsid w:val="004344F2"/>
    <w:rsid w:val="00455E09"/>
    <w:rsid w:val="004573AE"/>
    <w:rsid w:val="004676DB"/>
    <w:rsid w:val="0047481D"/>
    <w:rsid w:val="0047677B"/>
    <w:rsid w:val="00484E18"/>
    <w:rsid w:val="00495107"/>
    <w:rsid w:val="004A098F"/>
    <w:rsid w:val="004E3667"/>
    <w:rsid w:val="004F39A7"/>
    <w:rsid w:val="004F61D2"/>
    <w:rsid w:val="00501F19"/>
    <w:rsid w:val="00517F9B"/>
    <w:rsid w:val="00524C4F"/>
    <w:rsid w:val="00527EEC"/>
    <w:rsid w:val="00531184"/>
    <w:rsid w:val="00554E2A"/>
    <w:rsid w:val="00562B48"/>
    <w:rsid w:val="005776AB"/>
    <w:rsid w:val="005834A0"/>
    <w:rsid w:val="0059529E"/>
    <w:rsid w:val="005C136B"/>
    <w:rsid w:val="005D6814"/>
    <w:rsid w:val="005F1760"/>
    <w:rsid w:val="00601175"/>
    <w:rsid w:val="006046DE"/>
    <w:rsid w:val="00625871"/>
    <w:rsid w:val="006304EE"/>
    <w:rsid w:val="00631E66"/>
    <w:rsid w:val="0063575B"/>
    <w:rsid w:val="00641AA9"/>
    <w:rsid w:val="00645C8A"/>
    <w:rsid w:val="00647C75"/>
    <w:rsid w:val="00683B00"/>
    <w:rsid w:val="0069111B"/>
    <w:rsid w:val="00697F1C"/>
    <w:rsid w:val="006A0558"/>
    <w:rsid w:val="006A148B"/>
    <w:rsid w:val="006A1ABC"/>
    <w:rsid w:val="006B29F4"/>
    <w:rsid w:val="006D0DE5"/>
    <w:rsid w:val="006E25D6"/>
    <w:rsid w:val="006F243C"/>
    <w:rsid w:val="00701D9E"/>
    <w:rsid w:val="00713478"/>
    <w:rsid w:val="0071399D"/>
    <w:rsid w:val="00714843"/>
    <w:rsid w:val="00721956"/>
    <w:rsid w:val="00725C9A"/>
    <w:rsid w:val="00732D03"/>
    <w:rsid w:val="007352AB"/>
    <w:rsid w:val="007419D3"/>
    <w:rsid w:val="00765C17"/>
    <w:rsid w:val="007667FF"/>
    <w:rsid w:val="007831BE"/>
    <w:rsid w:val="007C62DF"/>
    <w:rsid w:val="0081443F"/>
    <w:rsid w:val="00821CC5"/>
    <w:rsid w:val="008253B7"/>
    <w:rsid w:val="00825FE2"/>
    <w:rsid w:val="008360E2"/>
    <w:rsid w:val="0085473C"/>
    <w:rsid w:val="008605D0"/>
    <w:rsid w:val="00860FBD"/>
    <w:rsid w:val="00866763"/>
    <w:rsid w:val="00893106"/>
    <w:rsid w:val="00895355"/>
    <w:rsid w:val="00896407"/>
    <w:rsid w:val="008B1C95"/>
    <w:rsid w:val="008B21DB"/>
    <w:rsid w:val="008B2738"/>
    <w:rsid w:val="008B4459"/>
    <w:rsid w:val="008C6B8A"/>
    <w:rsid w:val="008E077D"/>
    <w:rsid w:val="008F2EE8"/>
    <w:rsid w:val="0090522A"/>
    <w:rsid w:val="009076F6"/>
    <w:rsid w:val="009116A0"/>
    <w:rsid w:val="00911AEF"/>
    <w:rsid w:val="0091638A"/>
    <w:rsid w:val="00916EF7"/>
    <w:rsid w:val="00917122"/>
    <w:rsid w:val="00924448"/>
    <w:rsid w:val="0092782D"/>
    <w:rsid w:val="0094187B"/>
    <w:rsid w:val="0094287B"/>
    <w:rsid w:val="00946ACC"/>
    <w:rsid w:val="00954814"/>
    <w:rsid w:val="00967A85"/>
    <w:rsid w:val="00971ABB"/>
    <w:rsid w:val="0097221B"/>
    <w:rsid w:val="00980B7A"/>
    <w:rsid w:val="00987FCA"/>
    <w:rsid w:val="00991423"/>
    <w:rsid w:val="009A01E7"/>
    <w:rsid w:val="009A2074"/>
    <w:rsid w:val="009B5327"/>
    <w:rsid w:val="009B56B7"/>
    <w:rsid w:val="009C1FFD"/>
    <w:rsid w:val="009F39C6"/>
    <w:rsid w:val="00A02D4A"/>
    <w:rsid w:val="00A07735"/>
    <w:rsid w:val="00A2500F"/>
    <w:rsid w:val="00A62E3A"/>
    <w:rsid w:val="00A76C09"/>
    <w:rsid w:val="00A80B23"/>
    <w:rsid w:val="00A916C5"/>
    <w:rsid w:val="00A939E1"/>
    <w:rsid w:val="00AA18E8"/>
    <w:rsid w:val="00AB4312"/>
    <w:rsid w:val="00AD5113"/>
    <w:rsid w:val="00AF41F4"/>
    <w:rsid w:val="00AF5D9E"/>
    <w:rsid w:val="00B000B6"/>
    <w:rsid w:val="00B07B80"/>
    <w:rsid w:val="00B14918"/>
    <w:rsid w:val="00B15FF4"/>
    <w:rsid w:val="00B171F6"/>
    <w:rsid w:val="00B17F57"/>
    <w:rsid w:val="00B31ED9"/>
    <w:rsid w:val="00B36E4B"/>
    <w:rsid w:val="00B37C77"/>
    <w:rsid w:val="00B46922"/>
    <w:rsid w:val="00B54BDD"/>
    <w:rsid w:val="00B60A89"/>
    <w:rsid w:val="00B63C43"/>
    <w:rsid w:val="00B8195D"/>
    <w:rsid w:val="00B81D8B"/>
    <w:rsid w:val="00B917FB"/>
    <w:rsid w:val="00BC0728"/>
    <w:rsid w:val="00BC5DD9"/>
    <w:rsid w:val="00BD373B"/>
    <w:rsid w:val="00BE4BCE"/>
    <w:rsid w:val="00BE5C38"/>
    <w:rsid w:val="00C22140"/>
    <w:rsid w:val="00C30A5F"/>
    <w:rsid w:val="00C36773"/>
    <w:rsid w:val="00C36D80"/>
    <w:rsid w:val="00C44239"/>
    <w:rsid w:val="00C775AA"/>
    <w:rsid w:val="00C826CF"/>
    <w:rsid w:val="00C9642B"/>
    <w:rsid w:val="00CB516F"/>
    <w:rsid w:val="00CC604F"/>
    <w:rsid w:val="00CD2E06"/>
    <w:rsid w:val="00CF3281"/>
    <w:rsid w:val="00D13653"/>
    <w:rsid w:val="00D20BA2"/>
    <w:rsid w:val="00D26908"/>
    <w:rsid w:val="00D319A4"/>
    <w:rsid w:val="00D4249E"/>
    <w:rsid w:val="00D50CDE"/>
    <w:rsid w:val="00D60369"/>
    <w:rsid w:val="00D72B3C"/>
    <w:rsid w:val="00D80AAE"/>
    <w:rsid w:val="00DA35C1"/>
    <w:rsid w:val="00DA3C93"/>
    <w:rsid w:val="00DA76C7"/>
    <w:rsid w:val="00DB2C08"/>
    <w:rsid w:val="00DB5A2E"/>
    <w:rsid w:val="00DB70C3"/>
    <w:rsid w:val="00DC3451"/>
    <w:rsid w:val="00DE56DB"/>
    <w:rsid w:val="00DE6E97"/>
    <w:rsid w:val="00DE704E"/>
    <w:rsid w:val="00E02E15"/>
    <w:rsid w:val="00E51E6F"/>
    <w:rsid w:val="00E61E82"/>
    <w:rsid w:val="00E736B3"/>
    <w:rsid w:val="00E8528F"/>
    <w:rsid w:val="00E87FBA"/>
    <w:rsid w:val="00EB275C"/>
    <w:rsid w:val="00EF21E7"/>
    <w:rsid w:val="00F0034A"/>
    <w:rsid w:val="00F4079A"/>
    <w:rsid w:val="00F42999"/>
    <w:rsid w:val="00F434E2"/>
    <w:rsid w:val="00F51D44"/>
    <w:rsid w:val="00F53C50"/>
    <w:rsid w:val="00F559D1"/>
    <w:rsid w:val="00F602EB"/>
    <w:rsid w:val="00F623B6"/>
    <w:rsid w:val="00F77AF8"/>
    <w:rsid w:val="00F804AB"/>
    <w:rsid w:val="00FA37F2"/>
    <w:rsid w:val="00FA39DD"/>
    <w:rsid w:val="00FA7D76"/>
    <w:rsid w:val="00FB0A23"/>
    <w:rsid w:val="00FC4729"/>
    <w:rsid w:val="00FC4B58"/>
    <w:rsid w:val="00FD479D"/>
    <w:rsid w:val="00FD4FA6"/>
    <w:rsid w:val="00FD7063"/>
    <w:rsid w:val="00FF5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8195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9B56B7"/>
    <w:pPr>
      <w:spacing w:after="0" w:line="240" w:lineRule="auto"/>
    </w:pPr>
  </w:style>
  <w:style w:type="character" w:styleId="ab">
    <w:name w:val="Hyperlink"/>
    <w:basedOn w:val="a0"/>
    <w:uiPriority w:val="99"/>
    <w:unhideWhenUsed/>
    <w:rsid w:val="00E852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C78454BF704766E10E9D282D6CFDEADF4BBC775A38FFCF50E8B706E151A23B51CAE69CB4jEc1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8C78454BF704766E10E9D282D6CFDEADF4BBC775A38FFCF50E8B706E151A23B51CAE69EB5E055F7jAc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AE6AD-35F3-4607-AE25-E82B8CA85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1257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5</cp:lastModifiedBy>
  <cp:revision>4</cp:revision>
  <cp:lastPrinted>2018-04-26T11:17:00Z</cp:lastPrinted>
  <dcterms:created xsi:type="dcterms:W3CDTF">2018-04-25T13:03:00Z</dcterms:created>
  <dcterms:modified xsi:type="dcterms:W3CDTF">2018-04-26T15:00:00Z</dcterms:modified>
</cp:coreProperties>
</file>