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B23" w:rsidRPr="000E188F" w:rsidRDefault="00A80B23" w:rsidP="00A80B23">
      <w:pPr>
        <w:ind w:left="5103"/>
        <w:jc w:val="center"/>
        <w:rPr>
          <w:sz w:val="27"/>
          <w:szCs w:val="27"/>
        </w:rPr>
      </w:pPr>
      <w:bookmarkStart w:id="0" w:name="_GoBack"/>
      <w:bookmarkEnd w:id="0"/>
    </w:p>
    <w:p w:rsidR="00B14918" w:rsidRPr="000E188F" w:rsidRDefault="00B14918" w:rsidP="00A80B23">
      <w:pPr>
        <w:ind w:left="5103"/>
        <w:jc w:val="center"/>
        <w:rPr>
          <w:sz w:val="27"/>
          <w:szCs w:val="27"/>
        </w:rPr>
      </w:pPr>
    </w:p>
    <w:p w:rsidR="00B14918" w:rsidRPr="000E188F" w:rsidRDefault="00B14918" w:rsidP="00A80B23">
      <w:pPr>
        <w:ind w:left="5103"/>
        <w:jc w:val="center"/>
        <w:rPr>
          <w:sz w:val="27"/>
          <w:szCs w:val="27"/>
        </w:rPr>
      </w:pPr>
    </w:p>
    <w:p w:rsidR="00A80B23" w:rsidRPr="000E188F" w:rsidRDefault="00A80B23" w:rsidP="00A80B23">
      <w:pPr>
        <w:ind w:left="5103"/>
        <w:jc w:val="center"/>
        <w:rPr>
          <w:sz w:val="27"/>
          <w:szCs w:val="27"/>
        </w:rPr>
      </w:pPr>
    </w:p>
    <w:p w:rsidR="00A80B23" w:rsidRPr="000E188F" w:rsidRDefault="00A80B23" w:rsidP="00A80B23">
      <w:pPr>
        <w:ind w:left="5103"/>
        <w:jc w:val="center"/>
        <w:rPr>
          <w:sz w:val="27"/>
          <w:szCs w:val="27"/>
        </w:rPr>
      </w:pPr>
    </w:p>
    <w:p w:rsidR="00A80B23" w:rsidRPr="000E188F" w:rsidRDefault="00A80B23" w:rsidP="000E188F">
      <w:pPr>
        <w:spacing w:line="360" w:lineRule="exact"/>
        <w:ind w:left="5103"/>
        <w:jc w:val="center"/>
        <w:rPr>
          <w:sz w:val="28"/>
          <w:szCs w:val="28"/>
        </w:rPr>
      </w:pPr>
      <w:r w:rsidRPr="000E188F">
        <w:rPr>
          <w:sz w:val="28"/>
          <w:szCs w:val="28"/>
        </w:rPr>
        <w:t>Главам муниципальных образований Тульской области</w:t>
      </w:r>
    </w:p>
    <w:p w:rsidR="00A80B23" w:rsidRPr="000E188F" w:rsidRDefault="00A80B23" w:rsidP="000E188F">
      <w:pPr>
        <w:spacing w:line="360" w:lineRule="exact"/>
        <w:ind w:left="5760"/>
        <w:rPr>
          <w:sz w:val="27"/>
          <w:szCs w:val="27"/>
        </w:rPr>
      </w:pPr>
    </w:p>
    <w:p w:rsidR="00A80B23" w:rsidRPr="000E188F" w:rsidRDefault="00A80B23" w:rsidP="000E188F">
      <w:pPr>
        <w:spacing w:line="360" w:lineRule="exact"/>
        <w:ind w:left="5760"/>
        <w:rPr>
          <w:sz w:val="27"/>
          <w:szCs w:val="27"/>
        </w:rPr>
      </w:pPr>
    </w:p>
    <w:p w:rsidR="00A80B23" w:rsidRPr="000E188F" w:rsidRDefault="00A80B23" w:rsidP="000E188F">
      <w:pPr>
        <w:spacing w:line="360" w:lineRule="exact"/>
        <w:ind w:left="5760"/>
        <w:rPr>
          <w:sz w:val="27"/>
          <w:szCs w:val="27"/>
        </w:rPr>
      </w:pPr>
    </w:p>
    <w:p w:rsidR="00B14918" w:rsidRPr="000E188F" w:rsidRDefault="00B14918" w:rsidP="000E188F">
      <w:pPr>
        <w:spacing w:line="360" w:lineRule="exact"/>
        <w:ind w:left="5760"/>
        <w:rPr>
          <w:sz w:val="27"/>
          <w:szCs w:val="27"/>
        </w:rPr>
      </w:pPr>
    </w:p>
    <w:p w:rsidR="006F243C" w:rsidRDefault="006F243C" w:rsidP="000E188F">
      <w:pPr>
        <w:spacing w:line="360" w:lineRule="exact"/>
        <w:ind w:left="5760"/>
        <w:rPr>
          <w:sz w:val="27"/>
          <w:szCs w:val="27"/>
        </w:rPr>
      </w:pPr>
    </w:p>
    <w:p w:rsidR="00DB5A2E" w:rsidRPr="000E188F" w:rsidRDefault="00DB5A2E" w:rsidP="000E188F">
      <w:pPr>
        <w:spacing w:line="360" w:lineRule="exact"/>
        <w:ind w:left="5760"/>
        <w:rPr>
          <w:sz w:val="27"/>
          <w:szCs w:val="27"/>
        </w:rPr>
      </w:pPr>
    </w:p>
    <w:p w:rsidR="00A80B23" w:rsidRPr="000E188F" w:rsidRDefault="00A80B23" w:rsidP="000E188F">
      <w:pPr>
        <w:spacing w:line="360" w:lineRule="exact"/>
        <w:ind w:left="5760"/>
        <w:rPr>
          <w:sz w:val="27"/>
          <w:szCs w:val="27"/>
        </w:rPr>
      </w:pPr>
    </w:p>
    <w:p w:rsidR="00A80B23" w:rsidRPr="000E188F" w:rsidRDefault="00A80B23" w:rsidP="000E188F">
      <w:pPr>
        <w:spacing w:line="360" w:lineRule="exact"/>
        <w:ind w:left="5760"/>
        <w:rPr>
          <w:sz w:val="27"/>
          <w:szCs w:val="27"/>
        </w:rPr>
      </w:pPr>
    </w:p>
    <w:p w:rsidR="00A80B23" w:rsidRPr="000E188F" w:rsidRDefault="00A80B23" w:rsidP="000E188F">
      <w:pPr>
        <w:spacing w:line="360" w:lineRule="exact"/>
        <w:ind w:left="5760"/>
        <w:rPr>
          <w:sz w:val="27"/>
          <w:szCs w:val="27"/>
        </w:rPr>
      </w:pPr>
    </w:p>
    <w:p w:rsidR="00916EF7" w:rsidRDefault="00916EF7" w:rsidP="000E188F">
      <w:pPr>
        <w:spacing w:line="360" w:lineRule="exact"/>
        <w:jc w:val="both"/>
      </w:pPr>
      <w:r>
        <w:t>О внесении изменений в уставы</w:t>
      </w:r>
    </w:p>
    <w:p w:rsidR="00916EF7" w:rsidRPr="000E188F" w:rsidRDefault="00916EF7" w:rsidP="000E188F">
      <w:pPr>
        <w:spacing w:line="360" w:lineRule="exact"/>
        <w:jc w:val="both"/>
      </w:pPr>
      <w:r>
        <w:t>муниципальных образований</w:t>
      </w:r>
    </w:p>
    <w:p w:rsidR="00A80B23" w:rsidRPr="000E188F" w:rsidRDefault="00A80B23" w:rsidP="000E188F">
      <w:pPr>
        <w:spacing w:line="360" w:lineRule="exact"/>
        <w:ind w:firstLine="709"/>
        <w:jc w:val="both"/>
        <w:rPr>
          <w:sz w:val="28"/>
          <w:szCs w:val="28"/>
        </w:rPr>
      </w:pPr>
    </w:p>
    <w:p w:rsidR="00631E66" w:rsidRPr="00DB5A2E" w:rsidRDefault="00631E66" w:rsidP="00DB5A2E">
      <w:pPr>
        <w:spacing w:line="360" w:lineRule="exact"/>
        <w:ind w:firstLine="709"/>
        <w:jc w:val="both"/>
        <w:rPr>
          <w:sz w:val="28"/>
          <w:szCs w:val="28"/>
        </w:rPr>
      </w:pPr>
      <w:r w:rsidRPr="00DB5A2E">
        <w:rPr>
          <w:sz w:val="28"/>
          <w:szCs w:val="28"/>
        </w:rPr>
        <w:t>В соответствии с частью 2 статьи 43 Федерального закона от 06.10.2003 №131-ФЗ «Об общих принципах организации местного самоуправления в Российской Федерации» (далее по тексту – Федеральный закон № 131-ФЗ) устав муниципального образования, как акт высшей юридической силы, имеет прямое действие и применяется на всей территории муниципального образования.</w:t>
      </w:r>
    </w:p>
    <w:p w:rsidR="00631E66" w:rsidRPr="00DB5A2E" w:rsidRDefault="00631E66" w:rsidP="00DB5A2E">
      <w:pPr>
        <w:spacing w:line="360" w:lineRule="exact"/>
        <w:ind w:firstLine="709"/>
        <w:jc w:val="both"/>
        <w:rPr>
          <w:sz w:val="28"/>
          <w:szCs w:val="28"/>
        </w:rPr>
      </w:pPr>
      <w:r w:rsidRPr="00DB5A2E">
        <w:rPr>
          <w:sz w:val="28"/>
          <w:szCs w:val="28"/>
        </w:rPr>
        <w:t>Согласно части 4 статьи 7 Федерального закона № 131-ФЗ Устав муниципального образования, иные муниципальные правовые акты не должны противоречить Конституции Российской Федерации, федеральным конституционным законам, Федеральному закону № 131-ФЗ, другим федеральным законам и иным нормативным правовым актам Российской Федерации, а также Уставу (Основному Закону) Тульской области, законам, иным нормативным правовым актам Тульской области.</w:t>
      </w:r>
    </w:p>
    <w:p w:rsidR="00631E66" w:rsidRPr="00DB5A2E" w:rsidRDefault="00631E66" w:rsidP="00DB5A2E">
      <w:pPr>
        <w:autoSpaceDE w:val="0"/>
        <w:autoSpaceDN w:val="0"/>
        <w:adjustRightInd w:val="0"/>
        <w:spacing w:line="360" w:lineRule="exact"/>
        <w:ind w:firstLine="709"/>
        <w:jc w:val="both"/>
        <w:rPr>
          <w:sz w:val="28"/>
          <w:szCs w:val="28"/>
        </w:rPr>
      </w:pPr>
      <w:r w:rsidRPr="00DB5A2E">
        <w:rPr>
          <w:sz w:val="28"/>
          <w:szCs w:val="28"/>
        </w:rPr>
        <w:t xml:space="preserve">Доводим до Вашего сведения, что </w:t>
      </w:r>
      <w:r w:rsidR="00916EF7" w:rsidRPr="00DB5A2E">
        <w:rPr>
          <w:sz w:val="28"/>
          <w:szCs w:val="28"/>
        </w:rPr>
        <w:t>Федеральным</w:t>
      </w:r>
      <w:r w:rsidR="008B4459" w:rsidRPr="00DB5A2E">
        <w:rPr>
          <w:sz w:val="28"/>
          <w:szCs w:val="28"/>
        </w:rPr>
        <w:t xml:space="preserve"> законом</w:t>
      </w:r>
      <w:r w:rsidR="00916EF7" w:rsidRPr="00DB5A2E">
        <w:rPr>
          <w:sz w:val="28"/>
          <w:szCs w:val="28"/>
        </w:rPr>
        <w:t xml:space="preserve"> </w:t>
      </w:r>
      <w:r w:rsidR="008B4459" w:rsidRPr="00DB5A2E">
        <w:rPr>
          <w:rFonts w:eastAsiaTheme="minorHAnsi"/>
          <w:sz w:val="28"/>
          <w:szCs w:val="28"/>
          <w:lang w:eastAsia="en-US"/>
        </w:rPr>
        <w:t xml:space="preserve">от 18.07.2017 </w:t>
      </w:r>
      <w:r w:rsidR="00DB5A2E">
        <w:rPr>
          <w:rFonts w:eastAsiaTheme="minorHAnsi"/>
          <w:sz w:val="28"/>
          <w:szCs w:val="28"/>
          <w:lang w:eastAsia="en-US"/>
        </w:rPr>
        <w:t>№</w:t>
      </w:r>
      <w:r w:rsidR="008B4459" w:rsidRPr="00DB5A2E">
        <w:rPr>
          <w:rFonts w:eastAsiaTheme="minorHAnsi"/>
          <w:sz w:val="28"/>
          <w:szCs w:val="28"/>
          <w:lang w:eastAsia="en-US"/>
        </w:rPr>
        <w:t>171-ФЗ «О внесении изменений в Федеральный закон «Об общих принципах организации местного самоуправления в Российской Федерации»</w:t>
      </w:r>
      <w:r w:rsidR="00916EF7" w:rsidRPr="00DB5A2E">
        <w:rPr>
          <w:sz w:val="28"/>
          <w:szCs w:val="28"/>
        </w:rPr>
        <w:t xml:space="preserve"> в </w:t>
      </w:r>
      <w:r w:rsidRPr="00DB5A2E">
        <w:rPr>
          <w:sz w:val="28"/>
          <w:szCs w:val="28"/>
        </w:rPr>
        <w:t xml:space="preserve">Федеральный закон № 131-ФЗ внесены </w:t>
      </w:r>
      <w:r w:rsidR="00916EF7" w:rsidRPr="00DB5A2E">
        <w:rPr>
          <w:sz w:val="28"/>
          <w:szCs w:val="28"/>
        </w:rPr>
        <w:t>следующие</w:t>
      </w:r>
      <w:r w:rsidRPr="00DB5A2E">
        <w:rPr>
          <w:sz w:val="28"/>
          <w:szCs w:val="28"/>
        </w:rPr>
        <w:t xml:space="preserve"> </w:t>
      </w:r>
      <w:r w:rsidR="00916EF7" w:rsidRPr="00DB5A2E">
        <w:rPr>
          <w:sz w:val="28"/>
          <w:szCs w:val="28"/>
        </w:rPr>
        <w:t xml:space="preserve">существенные </w:t>
      </w:r>
      <w:r w:rsidRPr="00DB5A2E">
        <w:rPr>
          <w:sz w:val="28"/>
          <w:szCs w:val="28"/>
        </w:rPr>
        <w:t>изменения:</w:t>
      </w:r>
    </w:p>
    <w:p w:rsidR="00631E66" w:rsidRPr="00DB5A2E" w:rsidRDefault="00631E66" w:rsidP="00DB5A2E">
      <w:pPr>
        <w:autoSpaceDE w:val="0"/>
        <w:autoSpaceDN w:val="0"/>
        <w:adjustRightInd w:val="0"/>
        <w:spacing w:line="360" w:lineRule="exact"/>
        <w:ind w:firstLine="709"/>
        <w:jc w:val="both"/>
        <w:rPr>
          <w:rFonts w:eastAsiaTheme="minorHAnsi"/>
          <w:sz w:val="28"/>
          <w:szCs w:val="28"/>
          <w:lang w:eastAsia="en-US"/>
        </w:rPr>
      </w:pPr>
    </w:p>
    <w:p w:rsidR="008B4459" w:rsidRPr="00DB5A2E" w:rsidRDefault="008B4459" w:rsidP="00DB5A2E">
      <w:pPr>
        <w:autoSpaceDE w:val="0"/>
        <w:autoSpaceDN w:val="0"/>
        <w:adjustRightInd w:val="0"/>
        <w:spacing w:line="360" w:lineRule="exact"/>
        <w:ind w:firstLine="709"/>
        <w:jc w:val="both"/>
        <w:outlineLvl w:val="0"/>
        <w:rPr>
          <w:rFonts w:eastAsiaTheme="minorHAnsi"/>
          <w:sz w:val="28"/>
          <w:szCs w:val="28"/>
          <w:lang w:eastAsia="en-US"/>
        </w:rPr>
      </w:pPr>
      <w:r w:rsidRPr="00DB5A2E">
        <w:rPr>
          <w:rFonts w:eastAsiaTheme="minorHAnsi"/>
          <w:b/>
          <w:i/>
          <w:sz w:val="28"/>
          <w:szCs w:val="28"/>
          <w:lang w:eastAsia="en-US"/>
        </w:rPr>
        <w:t>1. Согласно новым положениям статьи 27 «Территориальное общественное самоуправление»</w:t>
      </w:r>
      <w:r w:rsidRPr="00DB5A2E">
        <w:rPr>
          <w:rFonts w:eastAsiaTheme="minorHAnsi"/>
          <w:sz w:val="28"/>
          <w:szCs w:val="28"/>
          <w:lang w:eastAsia="en-US"/>
        </w:rPr>
        <w:t xml:space="preserve"> теперь осуществляется и на территории городского округа.</w:t>
      </w:r>
    </w:p>
    <w:p w:rsidR="008B4459" w:rsidRPr="00DB5A2E" w:rsidRDefault="00A916C5"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b/>
          <w:i/>
          <w:sz w:val="28"/>
          <w:szCs w:val="28"/>
          <w:lang w:eastAsia="en-US"/>
        </w:rPr>
        <w:t>2.</w:t>
      </w:r>
      <w:r w:rsidR="008B4459" w:rsidRPr="00DB5A2E">
        <w:rPr>
          <w:rFonts w:eastAsiaTheme="minorHAnsi"/>
          <w:b/>
          <w:i/>
          <w:sz w:val="28"/>
          <w:szCs w:val="28"/>
          <w:lang w:eastAsia="en-US"/>
        </w:rPr>
        <w:t xml:space="preserve"> </w:t>
      </w:r>
      <w:r w:rsidRPr="00DB5A2E">
        <w:rPr>
          <w:rFonts w:eastAsiaTheme="minorHAnsi"/>
          <w:b/>
          <w:i/>
          <w:sz w:val="28"/>
          <w:szCs w:val="28"/>
          <w:lang w:eastAsia="en-US"/>
        </w:rPr>
        <w:t>С</w:t>
      </w:r>
      <w:r w:rsidR="008B4459" w:rsidRPr="00DB5A2E">
        <w:rPr>
          <w:rFonts w:eastAsiaTheme="minorHAnsi"/>
          <w:b/>
          <w:i/>
          <w:sz w:val="28"/>
          <w:szCs w:val="28"/>
          <w:lang w:eastAsia="en-US"/>
        </w:rPr>
        <w:t>тать</w:t>
      </w:r>
      <w:r w:rsidRPr="00DB5A2E">
        <w:rPr>
          <w:rFonts w:eastAsiaTheme="minorHAnsi"/>
          <w:b/>
          <w:i/>
          <w:sz w:val="28"/>
          <w:szCs w:val="28"/>
          <w:lang w:eastAsia="en-US"/>
        </w:rPr>
        <w:t>я</w:t>
      </w:r>
      <w:r w:rsidR="008B4459" w:rsidRPr="00DB5A2E">
        <w:rPr>
          <w:rFonts w:eastAsiaTheme="minorHAnsi"/>
          <w:b/>
          <w:i/>
          <w:sz w:val="28"/>
          <w:szCs w:val="28"/>
          <w:lang w:eastAsia="en-US"/>
        </w:rPr>
        <w:t xml:space="preserve"> 36 «Глава муниципального образования»</w:t>
      </w:r>
      <w:r w:rsidRPr="00DB5A2E">
        <w:rPr>
          <w:rFonts w:eastAsiaTheme="minorHAnsi"/>
          <w:sz w:val="28"/>
          <w:szCs w:val="28"/>
          <w:lang w:eastAsia="en-US"/>
        </w:rPr>
        <w:t xml:space="preserve"> </w:t>
      </w:r>
      <w:r w:rsidRPr="00DB5A2E">
        <w:rPr>
          <w:rFonts w:eastAsiaTheme="minorHAnsi"/>
          <w:b/>
          <w:i/>
          <w:sz w:val="28"/>
          <w:szCs w:val="28"/>
          <w:u w:val="single"/>
          <w:lang w:eastAsia="en-US"/>
        </w:rPr>
        <w:t>(для всех муниципальных образований)</w:t>
      </w:r>
      <w:r w:rsidRPr="00DB5A2E">
        <w:rPr>
          <w:rFonts w:eastAsiaTheme="minorHAnsi"/>
          <w:sz w:val="28"/>
          <w:szCs w:val="28"/>
          <w:lang w:eastAsia="en-US"/>
        </w:rPr>
        <w:t xml:space="preserve"> д</w:t>
      </w:r>
      <w:r w:rsidR="008B4459" w:rsidRPr="00DB5A2E">
        <w:rPr>
          <w:rFonts w:eastAsiaTheme="minorHAnsi"/>
          <w:sz w:val="28"/>
          <w:szCs w:val="28"/>
          <w:lang w:eastAsia="en-US"/>
        </w:rPr>
        <w:t>ополн</w:t>
      </w:r>
      <w:r w:rsidRPr="00DB5A2E">
        <w:rPr>
          <w:rFonts w:eastAsiaTheme="minorHAnsi"/>
          <w:sz w:val="28"/>
          <w:szCs w:val="28"/>
          <w:lang w:eastAsia="en-US"/>
        </w:rPr>
        <w:t>ена</w:t>
      </w:r>
      <w:r w:rsidR="008B4459" w:rsidRPr="00DB5A2E">
        <w:rPr>
          <w:rFonts w:eastAsiaTheme="minorHAnsi"/>
          <w:sz w:val="28"/>
          <w:szCs w:val="28"/>
          <w:lang w:eastAsia="en-US"/>
        </w:rPr>
        <w:t xml:space="preserve"> частью 8.1-1 следующего содержания:</w:t>
      </w:r>
    </w:p>
    <w:p w:rsidR="00A916C5" w:rsidRPr="00DB5A2E" w:rsidRDefault="00A916C5"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lastRenderedPageBreak/>
        <w:t>«</w:t>
      </w:r>
      <w:r w:rsidR="008B4459" w:rsidRPr="00DB5A2E">
        <w:rPr>
          <w:rFonts w:eastAsiaTheme="minorHAnsi"/>
          <w:sz w:val="28"/>
          <w:szCs w:val="28"/>
          <w:lang w:eastAsia="en-US"/>
        </w:rP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осуществляется не позднее чем через шесть месяцев со дня такого прекращения полномочий.</w:t>
      </w:r>
    </w:p>
    <w:p w:rsidR="008B4459" w:rsidRPr="00DB5A2E" w:rsidRDefault="008B4459"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w:t>
      </w:r>
      <w:r w:rsidR="00A916C5" w:rsidRPr="00DB5A2E">
        <w:rPr>
          <w:rFonts w:eastAsiaTheme="minorHAnsi"/>
          <w:sz w:val="28"/>
          <w:szCs w:val="28"/>
          <w:lang w:eastAsia="en-US"/>
        </w:rPr>
        <w:t>гана муниципального образования.»</w:t>
      </w:r>
      <w:r w:rsidR="006E25D6">
        <w:rPr>
          <w:rFonts w:eastAsiaTheme="minorHAnsi"/>
          <w:sz w:val="28"/>
          <w:szCs w:val="28"/>
          <w:lang w:eastAsia="en-US"/>
        </w:rPr>
        <w:t>.</w:t>
      </w:r>
    </w:p>
    <w:p w:rsidR="00DB5A2E" w:rsidRPr="00DB5A2E" w:rsidRDefault="00A916C5"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b/>
          <w:i/>
          <w:sz w:val="28"/>
          <w:szCs w:val="28"/>
          <w:lang w:eastAsia="en-US"/>
        </w:rPr>
        <w:t>3.</w:t>
      </w:r>
      <w:r w:rsidR="00DB5A2E" w:rsidRPr="00DB5A2E">
        <w:rPr>
          <w:rFonts w:eastAsiaTheme="minorHAnsi"/>
          <w:b/>
          <w:i/>
          <w:sz w:val="28"/>
          <w:szCs w:val="28"/>
          <w:lang w:eastAsia="en-US"/>
        </w:rPr>
        <w:t xml:space="preserve"> В</w:t>
      </w:r>
      <w:r w:rsidR="008B4459" w:rsidRPr="00DB5A2E">
        <w:rPr>
          <w:rFonts w:eastAsiaTheme="minorHAnsi"/>
          <w:b/>
          <w:i/>
          <w:sz w:val="28"/>
          <w:szCs w:val="28"/>
          <w:lang w:eastAsia="en-US"/>
        </w:rPr>
        <w:t xml:space="preserve"> статье 44</w:t>
      </w:r>
      <w:r w:rsidR="00DB5A2E" w:rsidRPr="00DB5A2E">
        <w:rPr>
          <w:rFonts w:eastAsiaTheme="minorHAnsi"/>
          <w:b/>
          <w:i/>
          <w:sz w:val="28"/>
          <w:szCs w:val="28"/>
          <w:lang w:eastAsia="en-US"/>
        </w:rPr>
        <w:t xml:space="preserve"> «Устав муниципального образования»</w:t>
      </w:r>
      <w:r w:rsidR="00DB5A2E" w:rsidRPr="00DB5A2E">
        <w:rPr>
          <w:rFonts w:eastAsiaTheme="minorHAnsi"/>
          <w:b/>
          <w:i/>
          <w:sz w:val="28"/>
          <w:szCs w:val="28"/>
          <w:u w:val="single"/>
          <w:lang w:eastAsia="en-US"/>
        </w:rPr>
        <w:t xml:space="preserve"> (для всех муниципальных образований)</w:t>
      </w:r>
      <w:r w:rsidR="008B4459" w:rsidRPr="00DB5A2E">
        <w:rPr>
          <w:rFonts w:eastAsiaTheme="minorHAnsi"/>
          <w:sz w:val="28"/>
          <w:szCs w:val="28"/>
          <w:lang w:eastAsia="en-US"/>
        </w:rPr>
        <w:t>:</w:t>
      </w:r>
    </w:p>
    <w:p w:rsidR="008B4459" w:rsidRPr="00DB5A2E" w:rsidRDefault="008B4459"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t>а) абзац второй части 8 излож</w:t>
      </w:r>
      <w:r w:rsidR="00DB5A2E" w:rsidRPr="00DB5A2E">
        <w:rPr>
          <w:rFonts w:eastAsiaTheme="minorHAnsi"/>
          <w:sz w:val="28"/>
          <w:szCs w:val="28"/>
          <w:lang w:eastAsia="en-US"/>
        </w:rPr>
        <w:t>ен</w:t>
      </w:r>
      <w:r w:rsidRPr="00DB5A2E">
        <w:rPr>
          <w:rFonts w:eastAsiaTheme="minorHAnsi"/>
          <w:sz w:val="28"/>
          <w:szCs w:val="28"/>
          <w:lang w:eastAsia="en-US"/>
        </w:rPr>
        <w:t xml:space="preserve"> в следующей редакции:</w:t>
      </w:r>
    </w:p>
    <w:p w:rsidR="008B4459" w:rsidRPr="00DB5A2E" w:rsidRDefault="00DB5A2E"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t>«</w:t>
      </w:r>
      <w:r w:rsidR="008B4459" w:rsidRPr="00DB5A2E">
        <w:rPr>
          <w:rFonts w:eastAsiaTheme="minorHAnsi"/>
          <w:sz w:val="28"/>
          <w:szCs w:val="28"/>
          <w:lang w:eastAsia="en-US"/>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w:t>
      </w:r>
      <w:r w:rsidR="006E25D6">
        <w:rPr>
          <w:rFonts w:eastAsiaTheme="minorHAnsi"/>
          <w:sz w:val="28"/>
          <w:szCs w:val="28"/>
          <w:lang w:eastAsia="en-US"/>
        </w:rPr>
        <w:t xml:space="preserve">о органа муниципального района </w:t>
      </w:r>
      <w:r w:rsidR="008B4459" w:rsidRPr="00DB5A2E">
        <w:rPr>
          <w:rFonts w:eastAsiaTheme="minorHAnsi"/>
          <w:sz w:val="28"/>
          <w:szCs w:val="28"/>
          <w:lang w:eastAsia="en-US"/>
        </w:rPr>
        <w:t>в соответствии с пунктом 1 части статьи 35 Федерального закона</w:t>
      </w:r>
      <w:r w:rsidRPr="00DB5A2E">
        <w:rPr>
          <w:rFonts w:eastAsiaTheme="minorHAnsi"/>
          <w:sz w:val="28"/>
          <w:szCs w:val="28"/>
          <w:lang w:eastAsia="en-US"/>
        </w:rPr>
        <w:t xml:space="preserve"> от 06.10.2003 №131-ФЗ «Об общих принципах организации местного самоуправления в Российской Федерации» </w:t>
      </w:r>
      <w:r w:rsidR="008B4459" w:rsidRPr="00DB5A2E">
        <w:rPr>
          <w:rFonts w:eastAsiaTheme="minorHAnsi"/>
          <w:sz w:val="28"/>
          <w:szCs w:val="28"/>
          <w:lang w:eastAsia="en-US"/>
        </w:rPr>
        <w:t>-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w:t>
      </w:r>
      <w:r w:rsidRPr="00DB5A2E">
        <w:rPr>
          <w:rFonts w:eastAsiaTheme="minorHAnsi"/>
          <w:sz w:val="28"/>
          <w:szCs w:val="28"/>
          <w:lang w:eastAsia="en-US"/>
        </w:rPr>
        <w:t>тав муниципального образования.»</w:t>
      </w:r>
      <w:r w:rsidR="008B4459" w:rsidRPr="00DB5A2E">
        <w:rPr>
          <w:rFonts w:eastAsiaTheme="minorHAnsi"/>
          <w:sz w:val="28"/>
          <w:szCs w:val="28"/>
          <w:lang w:eastAsia="en-US"/>
        </w:rPr>
        <w:t>;</w:t>
      </w:r>
    </w:p>
    <w:p w:rsidR="008B4459" w:rsidRPr="00DB5A2E" w:rsidRDefault="008B4459"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t>б) дополн</w:t>
      </w:r>
      <w:r w:rsidR="00DB5A2E" w:rsidRPr="00DB5A2E">
        <w:rPr>
          <w:rFonts w:eastAsiaTheme="minorHAnsi"/>
          <w:sz w:val="28"/>
          <w:szCs w:val="28"/>
          <w:lang w:eastAsia="en-US"/>
        </w:rPr>
        <w:t>ена</w:t>
      </w:r>
      <w:r w:rsidRPr="00DB5A2E">
        <w:rPr>
          <w:rFonts w:eastAsiaTheme="minorHAnsi"/>
          <w:sz w:val="28"/>
          <w:szCs w:val="28"/>
          <w:lang w:eastAsia="en-US"/>
        </w:rPr>
        <w:t xml:space="preserve"> частью 10 следующего содержания:</w:t>
      </w:r>
    </w:p>
    <w:p w:rsidR="008B4459" w:rsidRPr="00DB5A2E" w:rsidRDefault="00DB5A2E"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t>«</w:t>
      </w:r>
      <w:r w:rsidR="008B4459" w:rsidRPr="00DB5A2E">
        <w:rPr>
          <w:rFonts w:eastAsiaTheme="minorHAnsi"/>
          <w:sz w:val="28"/>
          <w:szCs w:val="28"/>
          <w:lang w:eastAsia="en-US"/>
        </w:rP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w:t>
      </w:r>
      <w:r w:rsidRPr="00DB5A2E">
        <w:rPr>
          <w:rFonts w:eastAsiaTheme="minorHAnsi"/>
          <w:sz w:val="28"/>
          <w:szCs w:val="28"/>
          <w:lang w:eastAsia="en-US"/>
        </w:rPr>
        <w:t>ава муниципального образования.»</w:t>
      </w:r>
      <w:r w:rsidR="006E25D6">
        <w:rPr>
          <w:rFonts w:eastAsiaTheme="minorHAnsi"/>
          <w:sz w:val="28"/>
          <w:szCs w:val="28"/>
          <w:lang w:eastAsia="en-US"/>
        </w:rPr>
        <w:t>.</w:t>
      </w:r>
    </w:p>
    <w:p w:rsidR="008B4459" w:rsidRPr="00DB5A2E" w:rsidRDefault="00DB5A2E" w:rsidP="00DB5A2E">
      <w:pPr>
        <w:autoSpaceDE w:val="0"/>
        <w:autoSpaceDN w:val="0"/>
        <w:adjustRightInd w:val="0"/>
        <w:spacing w:line="360" w:lineRule="exact"/>
        <w:ind w:firstLine="709"/>
        <w:jc w:val="both"/>
        <w:outlineLvl w:val="0"/>
        <w:rPr>
          <w:rFonts w:eastAsiaTheme="minorHAnsi"/>
          <w:sz w:val="28"/>
          <w:szCs w:val="28"/>
          <w:lang w:eastAsia="en-US"/>
        </w:rPr>
      </w:pPr>
      <w:r w:rsidRPr="00DB5A2E">
        <w:rPr>
          <w:rFonts w:eastAsiaTheme="minorHAnsi"/>
          <w:b/>
          <w:i/>
          <w:sz w:val="28"/>
          <w:szCs w:val="28"/>
          <w:lang w:eastAsia="en-US"/>
        </w:rPr>
        <w:t>4. Ч</w:t>
      </w:r>
      <w:r w:rsidR="008B4459" w:rsidRPr="00DB5A2E">
        <w:rPr>
          <w:rFonts w:eastAsiaTheme="minorHAnsi"/>
          <w:b/>
          <w:i/>
          <w:sz w:val="28"/>
          <w:szCs w:val="28"/>
          <w:lang w:eastAsia="en-US"/>
        </w:rPr>
        <w:t xml:space="preserve">асть 2 статьи 47 </w:t>
      </w:r>
      <w:r w:rsidRPr="00DB5A2E">
        <w:rPr>
          <w:rFonts w:eastAsiaTheme="minorHAnsi"/>
          <w:b/>
          <w:i/>
          <w:sz w:val="28"/>
          <w:szCs w:val="28"/>
          <w:lang w:eastAsia="en-US"/>
        </w:rPr>
        <w:t>«Вступление в силу муниципальных правовых актов»</w:t>
      </w:r>
      <w:r w:rsidRPr="00DB5A2E">
        <w:rPr>
          <w:rFonts w:eastAsiaTheme="minorHAnsi"/>
          <w:sz w:val="28"/>
          <w:szCs w:val="28"/>
          <w:lang w:eastAsia="en-US"/>
        </w:rPr>
        <w:t xml:space="preserve"> </w:t>
      </w:r>
      <w:r w:rsidRPr="00DB5A2E">
        <w:rPr>
          <w:rFonts w:eastAsiaTheme="minorHAnsi"/>
          <w:b/>
          <w:i/>
          <w:sz w:val="28"/>
          <w:szCs w:val="28"/>
          <w:u w:val="single"/>
          <w:lang w:eastAsia="en-US"/>
        </w:rPr>
        <w:t>(для всех муниципальных образований)</w:t>
      </w:r>
      <w:r w:rsidR="006E25D6">
        <w:rPr>
          <w:rFonts w:eastAsiaTheme="minorHAnsi"/>
          <w:b/>
          <w:i/>
          <w:sz w:val="28"/>
          <w:szCs w:val="28"/>
          <w:u w:val="single"/>
          <w:lang w:eastAsia="en-US"/>
        </w:rPr>
        <w:t xml:space="preserve"> </w:t>
      </w:r>
      <w:r w:rsidR="008B4459" w:rsidRPr="00DB5A2E">
        <w:rPr>
          <w:rFonts w:eastAsiaTheme="minorHAnsi"/>
          <w:sz w:val="28"/>
          <w:szCs w:val="28"/>
          <w:lang w:eastAsia="en-US"/>
        </w:rPr>
        <w:t>излож</w:t>
      </w:r>
      <w:r w:rsidRPr="00DB5A2E">
        <w:rPr>
          <w:rFonts w:eastAsiaTheme="minorHAnsi"/>
          <w:sz w:val="28"/>
          <w:szCs w:val="28"/>
          <w:lang w:eastAsia="en-US"/>
        </w:rPr>
        <w:t>ена</w:t>
      </w:r>
      <w:r w:rsidR="008B4459" w:rsidRPr="00DB5A2E">
        <w:rPr>
          <w:rFonts w:eastAsiaTheme="minorHAnsi"/>
          <w:sz w:val="28"/>
          <w:szCs w:val="28"/>
          <w:lang w:eastAsia="en-US"/>
        </w:rPr>
        <w:t xml:space="preserve"> в следующей редакции:</w:t>
      </w:r>
    </w:p>
    <w:p w:rsidR="008B4459" w:rsidRPr="00DB5A2E" w:rsidRDefault="00DB5A2E" w:rsidP="00DB5A2E">
      <w:pPr>
        <w:autoSpaceDE w:val="0"/>
        <w:autoSpaceDN w:val="0"/>
        <w:adjustRightInd w:val="0"/>
        <w:spacing w:line="360" w:lineRule="exact"/>
        <w:ind w:firstLine="709"/>
        <w:jc w:val="both"/>
        <w:rPr>
          <w:rFonts w:eastAsiaTheme="minorHAnsi"/>
          <w:sz w:val="28"/>
          <w:szCs w:val="28"/>
          <w:lang w:eastAsia="en-US"/>
        </w:rPr>
      </w:pPr>
      <w:r w:rsidRPr="00DB5A2E">
        <w:rPr>
          <w:rFonts w:eastAsiaTheme="minorHAnsi"/>
          <w:sz w:val="28"/>
          <w:szCs w:val="28"/>
          <w:lang w:eastAsia="en-US"/>
        </w:rPr>
        <w:t>«</w:t>
      </w:r>
      <w:r w:rsidR="008B4459" w:rsidRPr="00DB5A2E">
        <w:rPr>
          <w:rFonts w:eastAsiaTheme="minorHAnsi"/>
          <w:sz w:val="28"/>
          <w:szCs w:val="28"/>
          <w:lang w:eastAsia="en-US"/>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w:t>
      </w:r>
      <w:r w:rsidR="008B4459" w:rsidRPr="00DB5A2E">
        <w:rPr>
          <w:rFonts w:eastAsiaTheme="minorHAnsi"/>
          <w:sz w:val="28"/>
          <w:szCs w:val="28"/>
          <w:lang w:eastAsia="en-US"/>
        </w:rPr>
        <w:lastRenderedPageBreak/>
        <w:t>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w:t>
      </w:r>
      <w:r w:rsidRPr="00DB5A2E">
        <w:rPr>
          <w:rFonts w:eastAsiaTheme="minorHAnsi"/>
          <w:sz w:val="28"/>
          <w:szCs w:val="28"/>
          <w:lang w:eastAsia="en-US"/>
        </w:rPr>
        <w:t xml:space="preserve"> опубликования (обнародования).».</w:t>
      </w:r>
    </w:p>
    <w:p w:rsidR="008B4459" w:rsidRPr="00DB5A2E" w:rsidRDefault="008B4459" w:rsidP="00DB5A2E">
      <w:pPr>
        <w:spacing w:line="360" w:lineRule="exact"/>
        <w:ind w:firstLine="709"/>
        <w:jc w:val="both"/>
        <w:rPr>
          <w:rFonts w:eastAsiaTheme="minorHAnsi"/>
          <w:sz w:val="28"/>
          <w:szCs w:val="28"/>
          <w:lang w:eastAsia="en-US"/>
        </w:rPr>
      </w:pPr>
    </w:p>
    <w:p w:rsidR="00631E66" w:rsidRPr="00DB5A2E" w:rsidRDefault="00631E66" w:rsidP="00DB5A2E">
      <w:pPr>
        <w:spacing w:line="360" w:lineRule="exact"/>
        <w:ind w:firstLine="709"/>
        <w:jc w:val="both"/>
        <w:rPr>
          <w:iCs/>
          <w:sz w:val="28"/>
          <w:szCs w:val="28"/>
        </w:rPr>
      </w:pPr>
      <w:r w:rsidRPr="00DB5A2E">
        <w:rPr>
          <w:iCs/>
          <w:sz w:val="28"/>
          <w:szCs w:val="28"/>
        </w:rPr>
        <w:t xml:space="preserve">В связи с вышеизложенным, положения Уставов муниципальных образований подлежат приведению в соответствие с </w:t>
      </w:r>
      <w:r w:rsidRPr="00DB5A2E">
        <w:rPr>
          <w:sz w:val="28"/>
          <w:szCs w:val="28"/>
        </w:rPr>
        <w:t>требованиями действующего законодательства</w:t>
      </w:r>
      <w:r w:rsidRPr="00DB5A2E">
        <w:rPr>
          <w:iCs/>
          <w:sz w:val="28"/>
          <w:szCs w:val="28"/>
        </w:rPr>
        <w:t>.</w:t>
      </w:r>
    </w:p>
    <w:p w:rsidR="00BE4BCE" w:rsidRDefault="00BE4BCE" w:rsidP="000E188F">
      <w:pPr>
        <w:spacing w:line="360" w:lineRule="exact"/>
        <w:jc w:val="both"/>
        <w:rPr>
          <w:sz w:val="27"/>
          <w:szCs w:val="27"/>
        </w:rPr>
      </w:pPr>
    </w:p>
    <w:p w:rsidR="000E188F" w:rsidRPr="000E188F" w:rsidRDefault="000E188F" w:rsidP="000E188F">
      <w:pPr>
        <w:spacing w:line="360" w:lineRule="exact"/>
        <w:jc w:val="both"/>
        <w:rPr>
          <w:sz w:val="27"/>
          <w:szCs w:val="27"/>
        </w:rPr>
      </w:pPr>
    </w:p>
    <w:p w:rsidR="000048CE" w:rsidRPr="000E188F" w:rsidRDefault="000048CE" w:rsidP="000E188F">
      <w:pPr>
        <w:spacing w:line="360" w:lineRule="exact"/>
        <w:jc w:val="both"/>
        <w:rPr>
          <w:sz w:val="28"/>
          <w:szCs w:val="28"/>
        </w:rPr>
      </w:pPr>
      <w:r w:rsidRPr="000E188F">
        <w:rPr>
          <w:sz w:val="28"/>
          <w:szCs w:val="28"/>
        </w:rPr>
        <w:t xml:space="preserve">Начальник Управления         </w:t>
      </w:r>
      <w:r w:rsidR="003D757C" w:rsidRPr="000E188F">
        <w:rPr>
          <w:sz w:val="28"/>
          <w:szCs w:val="28"/>
        </w:rPr>
        <w:t xml:space="preserve">   </w:t>
      </w:r>
      <w:r w:rsidRPr="000E188F">
        <w:rPr>
          <w:sz w:val="28"/>
          <w:szCs w:val="28"/>
        </w:rPr>
        <w:t xml:space="preserve">   </w:t>
      </w:r>
      <w:r w:rsidR="001553D0" w:rsidRPr="000E188F">
        <w:rPr>
          <w:sz w:val="28"/>
          <w:szCs w:val="28"/>
        </w:rPr>
        <w:t xml:space="preserve">   </w:t>
      </w:r>
      <w:r w:rsidRPr="000E188F">
        <w:rPr>
          <w:sz w:val="28"/>
          <w:szCs w:val="28"/>
        </w:rPr>
        <w:t xml:space="preserve">                                   </w:t>
      </w:r>
      <w:r w:rsidR="00D60369" w:rsidRPr="000E188F">
        <w:rPr>
          <w:sz w:val="28"/>
          <w:szCs w:val="28"/>
        </w:rPr>
        <w:t xml:space="preserve">                   </w:t>
      </w:r>
      <w:r w:rsidRPr="000E188F">
        <w:rPr>
          <w:sz w:val="28"/>
          <w:szCs w:val="28"/>
        </w:rPr>
        <w:t xml:space="preserve">     </w:t>
      </w:r>
      <w:r w:rsidR="0047677B" w:rsidRPr="000E188F">
        <w:rPr>
          <w:sz w:val="28"/>
          <w:szCs w:val="28"/>
        </w:rPr>
        <w:t>А.В. Черепанов</w:t>
      </w:r>
    </w:p>
    <w:p w:rsidR="00304E46" w:rsidRPr="000E188F" w:rsidRDefault="00304E46" w:rsidP="000048CE">
      <w:pPr>
        <w:jc w:val="both"/>
        <w:rPr>
          <w:sz w:val="20"/>
          <w:szCs w:val="20"/>
        </w:rPr>
      </w:pPr>
    </w:p>
    <w:p w:rsidR="00304E46" w:rsidRPr="000E188F" w:rsidRDefault="00304E46" w:rsidP="000048CE">
      <w:pPr>
        <w:jc w:val="both"/>
        <w:rPr>
          <w:sz w:val="20"/>
          <w:szCs w:val="20"/>
        </w:rPr>
      </w:pPr>
    </w:p>
    <w:p w:rsidR="00304E46" w:rsidRPr="000E188F" w:rsidRDefault="00304E46" w:rsidP="000048CE">
      <w:pPr>
        <w:jc w:val="both"/>
        <w:rPr>
          <w:sz w:val="20"/>
          <w:szCs w:val="20"/>
        </w:rPr>
      </w:pPr>
    </w:p>
    <w:p w:rsidR="00A02D4A" w:rsidRPr="000E188F" w:rsidRDefault="00A02D4A" w:rsidP="000048CE">
      <w:pPr>
        <w:jc w:val="both"/>
        <w:rPr>
          <w:sz w:val="20"/>
          <w:szCs w:val="20"/>
        </w:rPr>
      </w:pPr>
    </w:p>
    <w:p w:rsidR="00B54BDD" w:rsidRDefault="00B54BDD"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911AEF" w:rsidRDefault="00911AEF" w:rsidP="000048CE">
      <w:pPr>
        <w:jc w:val="both"/>
        <w:rPr>
          <w:sz w:val="20"/>
          <w:szCs w:val="20"/>
        </w:rPr>
      </w:pPr>
    </w:p>
    <w:p w:rsidR="00911AEF" w:rsidRDefault="00911AEF" w:rsidP="000048CE">
      <w:pPr>
        <w:jc w:val="both"/>
        <w:rPr>
          <w:sz w:val="20"/>
          <w:szCs w:val="20"/>
        </w:rPr>
      </w:pPr>
    </w:p>
    <w:p w:rsidR="00911AEF" w:rsidRDefault="00911AEF"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6E25D6" w:rsidRDefault="006E25D6" w:rsidP="000048CE">
      <w:pPr>
        <w:jc w:val="both"/>
        <w:rPr>
          <w:sz w:val="20"/>
          <w:szCs w:val="20"/>
        </w:rPr>
      </w:pPr>
    </w:p>
    <w:p w:rsidR="00AB4312" w:rsidRDefault="00AB4312" w:rsidP="000048CE">
      <w:pPr>
        <w:jc w:val="both"/>
        <w:rPr>
          <w:sz w:val="20"/>
          <w:szCs w:val="20"/>
        </w:rPr>
      </w:pPr>
    </w:p>
    <w:p w:rsidR="00AB4312" w:rsidRDefault="00AB4312" w:rsidP="000048CE">
      <w:pPr>
        <w:jc w:val="both"/>
        <w:rPr>
          <w:sz w:val="20"/>
          <w:szCs w:val="20"/>
        </w:rPr>
      </w:pPr>
    </w:p>
    <w:p w:rsidR="00AB4312" w:rsidRDefault="00AB4312" w:rsidP="000048CE">
      <w:pPr>
        <w:jc w:val="both"/>
        <w:rPr>
          <w:sz w:val="20"/>
          <w:szCs w:val="20"/>
        </w:rPr>
      </w:pPr>
    </w:p>
    <w:p w:rsidR="00AB4312" w:rsidRDefault="00AB4312" w:rsidP="000048CE">
      <w:pPr>
        <w:jc w:val="both"/>
        <w:rPr>
          <w:sz w:val="20"/>
          <w:szCs w:val="20"/>
        </w:rPr>
      </w:pPr>
    </w:p>
    <w:p w:rsidR="00AB4312" w:rsidRDefault="00AB4312" w:rsidP="000048CE">
      <w:pPr>
        <w:jc w:val="both"/>
        <w:rPr>
          <w:sz w:val="20"/>
          <w:szCs w:val="20"/>
        </w:rPr>
      </w:pPr>
    </w:p>
    <w:p w:rsidR="00AB4312" w:rsidRDefault="008B4459" w:rsidP="000048CE">
      <w:pPr>
        <w:jc w:val="both"/>
        <w:rPr>
          <w:sz w:val="20"/>
          <w:szCs w:val="20"/>
        </w:rPr>
      </w:pPr>
      <w:r>
        <w:rPr>
          <w:sz w:val="20"/>
          <w:szCs w:val="20"/>
        </w:rPr>
        <w:t>Т.В. Белова _________________________</w:t>
      </w:r>
    </w:p>
    <w:p w:rsidR="00AB4312" w:rsidRDefault="00AB4312" w:rsidP="000048CE">
      <w:pPr>
        <w:jc w:val="both"/>
        <w:rPr>
          <w:sz w:val="20"/>
          <w:szCs w:val="20"/>
        </w:rPr>
      </w:pPr>
    </w:p>
    <w:p w:rsidR="00AB4312" w:rsidRDefault="00F4079A" w:rsidP="000048CE">
      <w:pPr>
        <w:jc w:val="both"/>
        <w:rPr>
          <w:sz w:val="20"/>
          <w:szCs w:val="20"/>
        </w:rPr>
      </w:pPr>
      <w:r>
        <w:rPr>
          <w:sz w:val="20"/>
          <w:szCs w:val="20"/>
        </w:rPr>
        <w:t>О.Ю. Боровикова _____________________</w:t>
      </w:r>
    </w:p>
    <w:p w:rsidR="00240499" w:rsidRPr="000E188F" w:rsidRDefault="008B4459" w:rsidP="00B54BDD">
      <w:pPr>
        <w:tabs>
          <w:tab w:val="left" w:pos="2595"/>
        </w:tabs>
        <w:jc w:val="both"/>
        <w:rPr>
          <w:sz w:val="20"/>
          <w:szCs w:val="20"/>
        </w:rPr>
      </w:pPr>
      <w:r w:rsidRPr="000E188F">
        <w:rPr>
          <w:sz w:val="20"/>
          <w:szCs w:val="20"/>
        </w:rPr>
        <w:t xml:space="preserve"> </w:t>
      </w:r>
      <w:r w:rsidR="00240499" w:rsidRPr="000E188F">
        <w:rPr>
          <w:sz w:val="20"/>
          <w:szCs w:val="20"/>
        </w:rPr>
        <w:t>(4872) 31-23-00</w:t>
      </w:r>
    </w:p>
    <w:sectPr w:rsidR="00240499" w:rsidRPr="000E188F" w:rsidSect="006E25D6">
      <w:headerReference w:type="default" r:id="rId8"/>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F1D" w:rsidRDefault="00206F1D" w:rsidP="001B4406">
      <w:r>
        <w:separator/>
      </w:r>
    </w:p>
  </w:endnote>
  <w:endnote w:type="continuationSeparator" w:id="0">
    <w:p w:rsidR="00206F1D" w:rsidRDefault="00206F1D" w:rsidP="001B4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F1D" w:rsidRDefault="00206F1D" w:rsidP="001B4406">
      <w:r>
        <w:separator/>
      </w:r>
    </w:p>
  </w:footnote>
  <w:footnote w:type="continuationSeparator" w:id="0">
    <w:p w:rsidR="00206F1D" w:rsidRDefault="00206F1D" w:rsidP="001B4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6813"/>
      <w:docPartObj>
        <w:docPartGallery w:val="Page Numbers (Top of Page)"/>
        <w:docPartUnique/>
      </w:docPartObj>
    </w:sdtPr>
    <w:sdtEndPr/>
    <w:sdtContent>
      <w:p w:rsidR="00531184" w:rsidRDefault="00206F1D">
        <w:pPr>
          <w:pStyle w:val="a6"/>
          <w:jc w:val="center"/>
        </w:pPr>
        <w:r>
          <w:fldChar w:fldCharType="begin"/>
        </w:r>
        <w:r>
          <w:instrText>PAGE   \* MERGEFORMAT</w:instrText>
        </w:r>
        <w:r>
          <w:fldChar w:fldCharType="separate"/>
        </w:r>
        <w:r w:rsidR="00F8594D">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1547F"/>
    <w:multiLevelType w:val="hybridMultilevel"/>
    <w:tmpl w:val="B82C0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E1089E"/>
    <w:multiLevelType w:val="hybridMultilevel"/>
    <w:tmpl w:val="911664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46E43F3"/>
    <w:multiLevelType w:val="hybridMultilevel"/>
    <w:tmpl w:val="2B6E9720"/>
    <w:lvl w:ilvl="0" w:tplc="6D168754">
      <w:start w:val="1"/>
      <w:numFmt w:val="decimal"/>
      <w:lvlText w:val="%1."/>
      <w:lvlJc w:val="left"/>
      <w:pPr>
        <w:ind w:left="900" w:hanging="360"/>
      </w:pPr>
      <w:rPr>
        <w:rFonts w:eastAsia="Times New Roman"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61E979D9"/>
    <w:multiLevelType w:val="hybridMultilevel"/>
    <w:tmpl w:val="88882B46"/>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30564FA"/>
    <w:multiLevelType w:val="hybridMultilevel"/>
    <w:tmpl w:val="1B62FF44"/>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766D7C44"/>
    <w:multiLevelType w:val="hybridMultilevel"/>
    <w:tmpl w:val="23BC58B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7B4D091E"/>
    <w:multiLevelType w:val="hybridMultilevel"/>
    <w:tmpl w:val="CF78A540"/>
    <w:lvl w:ilvl="0" w:tplc="F8CEC352">
      <w:start w:val="1"/>
      <w:numFmt w:val="decimal"/>
      <w:lvlText w:val="%1."/>
      <w:lvlJc w:val="left"/>
      <w:pPr>
        <w:ind w:left="900" w:hanging="360"/>
      </w:pPr>
      <w:rPr>
        <w:rFonts w:eastAsia="Times New Roman"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7C26041E"/>
    <w:multiLevelType w:val="hybridMultilevel"/>
    <w:tmpl w:val="250485CC"/>
    <w:lvl w:ilvl="0" w:tplc="572EDEE2">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0"/>
  </w:num>
  <w:num w:numId="3">
    <w:abstractNumId w:val="2"/>
  </w:num>
  <w:num w:numId="4">
    <w:abstractNumId w:val="6"/>
  </w:num>
  <w:num w:numId="5">
    <w:abstractNumId w:val="5"/>
  </w:num>
  <w:num w:numId="6">
    <w:abstractNumId w:val="7"/>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B23"/>
    <w:rsid w:val="000048CE"/>
    <w:rsid w:val="00004DE3"/>
    <w:rsid w:val="000307CC"/>
    <w:rsid w:val="00030F28"/>
    <w:rsid w:val="00034D43"/>
    <w:rsid w:val="000638B7"/>
    <w:rsid w:val="000642BF"/>
    <w:rsid w:val="0006540E"/>
    <w:rsid w:val="00073B01"/>
    <w:rsid w:val="00082C48"/>
    <w:rsid w:val="00083CC1"/>
    <w:rsid w:val="000A28A7"/>
    <w:rsid w:val="000A553F"/>
    <w:rsid w:val="000A6FD8"/>
    <w:rsid w:val="000C7D9D"/>
    <w:rsid w:val="000E188F"/>
    <w:rsid w:val="000E59C0"/>
    <w:rsid w:val="00112B8D"/>
    <w:rsid w:val="0011328A"/>
    <w:rsid w:val="00117D77"/>
    <w:rsid w:val="0012246C"/>
    <w:rsid w:val="00134124"/>
    <w:rsid w:val="001553D0"/>
    <w:rsid w:val="001573BC"/>
    <w:rsid w:val="0015787E"/>
    <w:rsid w:val="001602B4"/>
    <w:rsid w:val="00162CB0"/>
    <w:rsid w:val="00171C87"/>
    <w:rsid w:val="001872A8"/>
    <w:rsid w:val="00192AAA"/>
    <w:rsid w:val="001A5C4B"/>
    <w:rsid w:val="001B1C15"/>
    <w:rsid w:val="001B4406"/>
    <w:rsid w:val="001D5119"/>
    <w:rsid w:val="001F1485"/>
    <w:rsid w:val="00206F1D"/>
    <w:rsid w:val="00220284"/>
    <w:rsid w:val="00234101"/>
    <w:rsid w:val="00240499"/>
    <w:rsid w:val="00245FD4"/>
    <w:rsid w:val="0024664E"/>
    <w:rsid w:val="0026230D"/>
    <w:rsid w:val="00267D0D"/>
    <w:rsid w:val="002753B5"/>
    <w:rsid w:val="00276BC5"/>
    <w:rsid w:val="002959E3"/>
    <w:rsid w:val="00296DCC"/>
    <w:rsid w:val="002A5428"/>
    <w:rsid w:val="002A5958"/>
    <w:rsid w:val="002B56FC"/>
    <w:rsid w:val="002C0469"/>
    <w:rsid w:val="002C0961"/>
    <w:rsid w:val="002C2366"/>
    <w:rsid w:val="002F672D"/>
    <w:rsid w:val="00304E46"/>
    <w:rsid w:val="00314A04"/>
    <w:rsid w:val="00317402"/>
    <w:rsid w:val="00360B83"/>
    <w:rsid w:val="00371627"/>
    <w:rsid w:val="003B5BF3"/>
    <w:rsid w:val="003B7C8D"/>
    <w:rsid w:val="003D193B"/>
    <w:rsid w:val="003D757C"/>
    <w:rsid w:val="003E383A"/>
    <w:rsid w:val="003E6F11"/>
    <w:rsid w:val="00401312"/>
    <w:rsid w:val="00405D1D"/>
    <w:rsid w:val="00411217"/>
    <w:rsid w:val="004247C5"/>
    <w:rsid w:val="0043386C"/>
    <w:rsid w:val="004344F2"/>
    <w:rsid w:val="00455E09"/>
    <w:rsid w:val="004573AE"/>
    <w:rsid w:val="004676DB"/>
    <w:rsid w:val="0047481D"/>
    <w:rsid w:val="0047677B"/>
    <w:rsid w:val="00484E18"/>
    <w:rsid w:val="00495107"/>
    <w:rsid w:val="004A098F"/>
    <w:rsid w:val="004E3667"/>
    <w:rsid w:val="004F39A7"/>
    <w:rsid w:val="004F61D2"/>
    <w:rsid w:val="00501F19"/>
    <w:rsid w:val="00524C4F"/>
    <w:rsid w:val="00527EEC"/>
    <w:rsid w:val="00531184"/>
    <w:rsid w:val="00554E2A"/>
    <w:rsid w:val="00562B48"/>
    <w:rsid w:val="005776AB"/>
    <w:rsid w:val="005C136B"/>
    <w:rsid w:val="005D6814"/>
    <w:rsid w:val="005F1760"/>
    <w:rsid w:val="00601175"/>
    <w:rsid w:val="006046DE"/>
    <w:rsid w:val="006304EE"/>
    <w:rsid w:val="00631E66"/>
    <w:rsid w:val="0063575B"/>
    <w:rsid w:val="00645C8A"/>
    <w:rsid w:val="00647C75"/>
    <w:rsid w:val="00683B00"/>
    <w:rsid w:val="0069111B"/>
    <w:rsid w:val="00697F1C"/>
    <w:rsid w:val="006A0558"/>
    <w:rsid w:val="006A148B"/>
    <w:rsid w:val="006A1ABC"/>
    <w:rsid w:val="006B29F4"/>
    <w:rsid w:val="006D0DE5"/>
    <w:rsid w:val="006E25D6"/>
    <w:rsid w:val="006F243C"/>
    <w:rsid w:val="00701D9E"/>
    <w:rsid w:val="00713478"/>
    <w:rsid w:val="0071399D"/>
    <w:rsid w:val="00721956"/>
    <w:rsid w:val="00725C9A"/>
    <w:rsid w:val="00732D03"/>
    <w:rsid w:val="007352AB"/>
    <w:rsid w:val="007419D3"/>
    <w:rsid w:val="007831BE"/>
    <w:rsid w:val="007C62DF"/>
    <w:rsid w:val="0081443F"/>
    <w:rsid w:val="00821CC5"/>
    <w:rsid w:val="008253B7"/>
    <w:rsid w:val="008360E2"/>
    <w:rsid w:val="0085473C"/>
    <w:rsid w:val="008605D0"/>
    <w:rsid w:val="00860FBD"/>
    <w:rsid w:val="00866763"/>
    <w:rsid w:val="00893106"/>
    <w:rsid w:val="00895355"/>
    <w:rsid w:val="00896407"/>
    <w:rsid w:val="008B1C95"/>
    <w:rsid w:val="008B21DB"/>
    <w:rsid w:val="008B2738"/>
    <w:rsid w:val="008B4459"/>
    <w:rsid w:val="008C6B8A"/>
    <w:rsid w:val="008E077D"/>
    <w:rsid w:val="008F2EE8"/>
    <w:rsid w:val="0090522A"/>
    <w:rsid w:val="009116A0"/>
    <w:rsid w:val="00911AEF"/>
    <w:rsid w:val="0091638A"/>
    <w:rsid w:val="00916EF7"/>
    <w:rsid w:val="00917122"/>
    <w:rsid w:val="00924448"/>
    <w:rsid w:val="0092782D"/>
    <w:rsid w:val="0094187B"/>
    <w:rsid w:val="0094287B"/>
    <w:rsid w:val="00967A85"/>
    <w:rsid w:val="00971ABB"/>
    <w:rsid w:val="00980B7A"/>
    <w:rsid w:val="00987FCA"/>
    <w:rsid w:val="00991423"/>
    <w:rsid w:val="009A01E7"/>
    <w:rsid w:val="009A2074"/>
    <w:rsid w:val="009B5327"/>
    <w:rsid w:val="009B56B7"/>
    <w:rsid w:val="009C1FFD"/>
    <w:rsid w:val="00A02D4A"/>
    <w:rsid w:val="00A07735"/>
    <w:rsid w:val="00A76C09"/>
    <w:rsid w:val="00A80B23"/>
    <w:rsid w:val="00A916C5"/>
    <w:rsid w:val="00A939E1"/>
    <w:rsid w:val="00AB4312"/>
    <w:rsid w:val="00AD5113"/>
    <w:rsid w:val="00AF41F4"/>
    <w:rsid w:val="00AF5D9E"/>
    <w:rsid w:val="00B000B6"/>
    <w:rsid w:val="00B07B80"/>
    <w:rsid w:val="00B14918"/>
    <w:rsid w:val="00B15FF4"/>
    <w:rsid w:val="00B171F6"/>
    <w:rsid w:val="00B17F57"/>
    <w:rsid w:val="00B37C77"/>
    <w:rsid w:val="00B46922"/>
    <w:rsid w:val="00B54BDD"/>
    <w:rsid w:val="00B60A89"/>
    <w:rsid w:val="00B63C43"/>
    <w:rsid w:val="00B8195D"/>
    <w:rsid w:val="00B81D8B"/>
    <w:rsid w:val="00B917FB"/>
    <w:rsid w:val="00BC5DD9"/>
    <w:rsid w:val="00BD373B"/>
    <w:rsid w:val="00BE4BCE"/>
    <w:rsid w:val="00BE5C38"/>
    <w:rsid w:val="00C22140"/>
    <w:rsid w:val="00C30A5F"/>
    <w:rsid w:val="00C36773"/>
    <w:rsid w:val="00C36D80"/>
    <w:rsid w:val="00C44239"/>
    <w:rsid w:val="00C775AA"/>
    <w:rsid w:val="00C826CF"/>
    <w:rsid w:val="00C9642B"/>
    <w:rsid w:val="00CC604F"/>
    <w:rsid w:val="00CD2E06"/>
    <w:rsid w:val="00CF3281"/>
    <w:rsid w:val="00D13653"/>
    <w:rsid w:val="00D20BA2"/>
    <w:rsid w:val="00D26908"/>
    <w:rsid w:val="00D319A4"/>
    <w:rsid w:val="00D4249E"/>
    <w:rsid w:val="00D50CDE"/>
    <w:rsid w:val="00D60369"/>
    <w:rsid w:val="00DA35C1"/>
    <w:rsid w:val="00DA3C93"/>
    <w:rsid w:val="00DA76C7"/>
    <w:rsid w:val="00DB2C08"/>
    <w:rsid w:val="00DB5A2E"/>
    <w:rsid w:val="00DB70C3"/>
    <w:rsid w:val="00DC3451"/>
    <w:rsid w:val="00DE56DB"/>
    <w:rsid w:val="00DE6E97"/>
    <w:rsid w:val="00DE704E"/>
    <w:rsid w:val="00E51E6F"/>
    <w:rsid w:val="00E61E82"/>
    <w:rsid w:val="00E87FBA"/>
    <w:rsid w:val="00EB275C"/>
    <w:rsid w:val="00F0034A"/>
    <w:rsid w:val="00F4079A"/>
    <w:rsid w:val="00F42999"/>
    <w:rsid w:val="00F434E2"/>
    <w:rsid w:val="00F53C50"/>
    <w:rsid w:val="00F559D1"/>
    <w:rsid w:val="00F602EB"/>
    <w:rsid w:val="00F623B6"/>
    <w:rsid w:val="00F77AF8"/>
    <w:rsid w:val="00F804AB"/>
    <w:rsid w:val="00F8594D"/>
    <w:rsid w:val="00FA37F2"/>
    <w:rsid w:val="00FA39DD"/>
    <w:rsid w:val="00FA7D76"/>
    <w:rsid w:val="00FB0A23"/>
    <w:rsid w:val="00FC4729"/>
    <w:rsid w:val="00FD479D"/>
    <w:rsid w:val="00FD7063"/>
    <w:rsid w:val="00FF5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7B6065-74AA-4629-8CAD-03BD93C5B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3CC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C09"/>
    <w:pPr>
      <w:ind w:left="720"/>
      <w:contextualSpacing/>
    </w:pPr>
  </w:style>
  <w:style w:type="paragraph" w:customStyle="1" w:styleId="ConsPlusNormal">
    <w:name w:val="ConsPlusNormal"/>
    <w:rsid w:val="00EB275C"/>
    <w:pPr>
      <w:autoSpaceDE w:val="0"/>
      <w:autoSpaceDN w:val="0"/>
      <w:adjustRightInd w:val="0"/>
      <w:spacing w:after="0" w:line="240" w:lineRule="auto"/>
      <w:ind w:firstLine="720"/>
    </w:pPr>
    <w:rPr>
      <w:rFonts w:ascii="Arial" w:hAnsi="Arial" w:cs="Arial"/>
      <w:sz w:val="20"/>
      <w:szCs w:val="20"/>
    </w:rPr>
  </w:style>
  <w:style w:type="paragraph" w:styleId="a4">
    <w:name w:val="Balloon Text"/>
    <w:basedOn w:val="a"/>
    <w:link w:val="a5"/>
    <w:uiPriority w:val="99"/>
    <w:semiHidden/>
    <w:unhideWhenUsed/>
    <w:rsid w:val="00821CC5"/>
    <w:rPr>
      <w:rFonts w:ascii="Tahoma" w:hAnsi="Tahoma" w:cs="Tahoma"/>
      <w:sz w:val="16"/>
      <w:szCs w:val="16"/>
    </w:rPr>
  </w:style>
  <w:style w:type="character" w:customStyle="1" w:styleId="a5">
    <w:name w:val="Текст выноски Знак"/>
    <w:basedOn w:val="a0"/>
    <w:link w:val="a4"/>
    <w:uiPriority w:val="99"/>
    <w:semiHidden/>
    <w:rsid w:val="00821CC5"/>
    <w:rPr>
      <w:rFonts w:ascii="Tahoma" w:eastAsia="Times New Roman" w:hAnsi="Tahoma" w:cs="Tahoma"/>
      <w:sz w:val="16"/>
      <w:szCs w:val="16"/>
      <w:lang w:eastAsia="ru-RU"/>
    </w:rPr>
  </w:style>
  <w:style w:type="paragraph" w:styleId="a6">
    <w:name w:val="header"/>
    <w:basedOn w:val="a"/>
    <w:link w:val="a7"/>
    <w:uiPriority w:val="99"/>
    <w:unhideWhenUsed/>
    <w:rsid w:val="001B4406"/>
    <w:pPr>
      <w:tabs>
        <w:tab w:val="center" w:pos="4677"/>
        <w:tab w:val="right" w:pos="9355"/>
      </w:tabs>
    </w:pPr>
  </w:style>
  <w:style w:type="character" w:customStyle="1" w:styleId="a7">
    <w:name w:val="Верхний колонтитул Знак"/>
    <w:basedOn w:val="a0"/>
    <w:link w:val="a6"/>
    <w:uiPriority w:val="99"/>
    <w:rsid w:val="001B440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B4406"/>
    <w:pPr>
      <w:tabs>
        <w:tab w:val="center" w:pos="4677"/>
        <w:tab w:val="right" w:pos="9355"/>
      </w:tabs>
    </w:pPr>
  </w:style>
  <w:style w:type="character" w:customStyle="1" w:styleId="a9">
    <w:name w:val="Нижний колонтитул Знак"/>
    <w:basedOn w:val="a0"/>
    <w:link w:val="a8"/>
    <w:uiPriority w:val="99"/>
    <w:rsid w:val="001B4406"/>
    <w:rPr>
      <w:rFonts w:ascii="Times New Roman" w:eastAsia="Times New Roman" w:hAnsi="Times New Roman" w:cs="Times New Roman"/>
      <w:sz w:val="24"/>
      <w:szCs w:val="24"/>
      <w:lang w:eastAsia="ru-RU"/>
    </w:rPr>
  </w:style>
  <w:style w:type="paragraph" w:customStyle="1" w:styleId="ConsNormal">
    <w:name w:val="ConsNormal"/>
    <w:rsid w:val="00B8195D"/>
    <w:pPr>
      <w:widowControl w:val="0"/>
      <w:spacing w:after="0" w:line="240" w:lineRule="auto"/>
      <w:ind w:firstLine="720"/>
    </w:pPr>
    <w:rPr>
      <w:rFonts w:ascii="Arial" w:eastAsia="Times New Roman" w:hAnsi="Arial" w:cs="Times New Roman"/>
      <w:sz w:val="20"/>
      <w:szCs w:val="20"/>
      <w:lang w:eastAsia="ru-RU"/>
    </w:rPr>
  </w:style>
  <w:style w:type="paragraph" w:styleId="aa">
    <w:name w:val="No Spacing"/>
    <w:uiPriority w:val="1"/>
    <w:qFormat/>
    <w:rsid w:val="009B56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F9586-D48F-4DDE-852C-D71056F1C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702</Words>
  <Characters>4006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dc:creator>
  <cp:keywords/>
  <dc:description/>
  <cp:lastModifiedBy>Тетеря Дмитрий Игоревич</cp:lastModifiedBy>
  <cp:revision>2</cp:revision>
  <cp:lastPrinted>2017-07-24T11:22:00Z</cp:lastPrinted>
  <dcterms:created xsi:type="dcterms:W3CDTF">2017-07-26T07:42:00Z</dcterms:created>
  <dcterms:modified xsi:type="dcterms:W3CDTF">2017-07-26T07:42:00Z</dcterms:modified>
</cp:coreProperties>
</file>