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B84" w:rsidRPr="00C249A2" w:rsidRDefault="00C42B84" w:rsidP="00C42B84">
      <w:pPr>
        <w:jc w:val="center"/>
        <w:rPr>
          <w:rFonts w:ascii="PT Astra Serif" w:hAnsi="PT Astra Serif" w:cs="Times New Roman"/>
          <w:sz w:val="28"/>
          <w:szCs w:val="28"/>
          <w:highlight w:val="yellow"/>
          <w:lang w:eastAsia="ru-RU"/>
        </w:rPr>
      </w:pPr>
    </w:p>
    <w:p w:rsidR="00C42B84" w:rsidRDefault="00C42B84" w:rsidP="00C42B8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  <w:lang w:eastAsia="ru-RU"/>
        </w:rPr>
      </w:pPr>
      <w:proofErr w:type="gramStart"/>
      <w:r w:rsidRPr="00C249A2">
        <w:rPr>
          <w:rFonts w:ascii="PT Astra Serif" w:hAnsi="PT Astra Serif" w:cs="Times New Roman"/>
          <w:color w:val="000000"/>
          <w:sz w:val="27"/>
          <w:szCs w:val="27"/>
        </w:rPr>
        <w:t xml:space="preserve">Во исполнение п. 9 ст. 35 Федерального закона от 12.06.2002 № 67-ФЗ «Об основных гарантиях избирательных прав и права на участие в референдуме граждан Российской Федерации» Управление Министерства юстиции Российской Федерации по Тульской области </w:t>
      </w:r>
      <w:r w:rsidR="00B47416">
        <w:rPr>
          <w:rFonts w:ascii="PT Astra Serif" w:hAnsi="PT Astra Serif" w:cs="Times New Roman"/>
          <w:color w:val="000000"/>
          <w:sz w:val="27"/>
          <w:szCs w:val="27"/>
        </w:rPr>
        <w:t>размещает</w:t>
      </w:r>
      <w:r w:rsidRPr="00C249A2">
        <w:rPr>
          <w:rFonts w:ascii="PT Astra Serif" w:hAnsi="PT Astra Serif" w:cs="Times New Roman"/>
          <w:color w:val="000000"/>
          <w:sz w:val="27"/>
          <w:szCs w:val="27"/>
        </w:rPr>
        <w:t xml:space="preserve"> продолжение списка избирательных объединений, имеющих право участвовать </w:t>
      </w:r>
      <w:r w:rsidRPr="00C249A2">
        <w:rPr>
          <w:rFonts w:ascii="PT Astra Serif" w:hAnsi="PT Astra Serif" w:cs="Times New Roman"/>
          <w:sz w:val="27"/>
          <w:szCs w:val="27"/>
          <w:lang w:eastAsia="ru-RU"/>
        </w:rPr>
        <w:t>в</w:t>
      </w:r>
      <w:r>
        <w:rPr>
          <w:rFonts w:ascii="PT Astra Serif" w:hAnsi="PT Astra Serif" w:cs="Times New Roman"/>
          <w:sz w:val="27"/>
          <w:szCs w:val="27"/>
          <w:lang w:eastAsia="ru-RU"/>
        </w:rPr>
        <w:t xml:space="preserve"> </w:t>
      </w:r>
      <w:r w:rsidRPr="00C42B84">
        <w:rPr>
          <w:rFonts w:ascii="PT Astra Serif" w:hAnsi="PT Astra Serif" w:cs="Times New Roman"/>
          <w:sz w:val="27"/>
          <w:szCs w:val="27"/>
          <w:lang w:eastAsia="ru-RU"/>
        </w:rPr>
        <w:t xml:space="preserve">дополнительных выборах депутатов Собрания депутатов муниципального образования </w:t>
      </w:r>
      <w:proofErr w:type="spellStart"/>
      <w:r w:rsidRPr="00C42B84">
        <w:rPr>
          <w:rFonts w:ascii="PT Astra Serif" w:hAnsi="PT Astra Serif" w:cs="Times New Roman"/>
          <w:sz w:val="27"/>
          <w:szCs w:val="27"/>
          <w:lang w:eastAsia="ru-RU"/>
        </w:rPr>
        <w:t>Яблоневское</w:t>
      </w:r>
      <w:proofErr w:type="spellEnd"/>
      <w:r w:rsidRPr="00C42B84">
        <w:rPr>
          <w:rFonts w:ascii="PT Astra Serif" w:hAnsi="PT Astra Serif" w:cs="Times New Roman"/>
          <w:sz w:val="27"/>
          <w:szCs w:val="27"/>
          <w:lang w:eastAsia="ru-RU"/>
        </w:rPr>
        <w:t xml:space="preserve"> Каменского района третьего созыва по многомандатному (</w:t>
      </w:r>
      <w:proofErr w:type="spellStart"/>
      <w:r w:rsidRPr="00C42B84">
        <w:rPr>
          <w:rFonts w:ascii="PT Astra Serif" w:hAnsi="PT Astra Serif" w:cs="Times New Roman"/>
          <w:sz w:val="27"/>
          <w:szCs w:val="27"/>
          <w:lang w:eastAsia="ru-RU"/>
        </w:rPr>
        <w:t>пятимандатному</w:t>
      </w:r>
      <w:proofErr w:type="spellEnd"/>
      <w:r w:rsidRPr="00C42B84">
        <w:rPr>
          <w:rFonts w:ascii="PT Astra Serif" w:hAnsi="PT Astra Serif" w:cs="Times New Roman"/>
          <w:sz w:val="27"/>
          <w:szCs w:val="27"/>
          <w:lang w:eastAsia="ru-RU"/>
        </w:rPr>
        <w:t>) избирательному</w:t>
      </w:r>
      <w:r>
        <w:rPr>
          <w:rFonts w:ascii="PT Astra Serif" w:hAnsi="PT Astra Serif" w:cs="Times New Roman"/>
          <w:sz w:val="27"/>
          <w:szCs w:val="27"/>
          <w:lang w:eastAsia="ru-RU"/>
        </w:rPr>
        <w:t xml:space="preserve"> </w:t>
      </w:r>
      <w:r w:rsidRPr="00C42B84">
        <w:rPr>
          <w:rFonts w:ascii="PT Astra Serif" w:hAnsi="PT Astra Serif" w:cs="Times New Roman"/>
          <w:sz w:val="27"/>
          <w:szCs w:val="27"/>
          <w:lang w:eastAsia="ru-RU"/>
        </w:rPr>
        <w:t>округу № 1</w:t>
      </w:r>
      <w:proofErr w:type="gramEnd"/>
      <w:r w:rsidRPr="00C249A2">
        <w:rPr>
          <w:rFonts w:ascii="PT Astra Serif" w:hAnsi="PT Astra Serif" w:cs="Times New Roman"/>
          <w:sz w:val="27"/>
          <w:szCs w:val="27"/>
          <w:lang w:eastAsia="ru-RU"/>
        </w:rPr>
        <w:t xml:space="preserve">, </w:t>
      </w:r>
      <w:proofErr w:type="gramStart"/>
      <w:r w:rsidRPr="00C249A2">
        <w:rPr>
          <w:rFonts w:ascii="PT Astra Serif" w:hAnsi="PT Astra Serif" w:cs="Times New Roman"/>
          <w:sz w:val="27"/>
          <w:szCs w:val="27"/>
          <w:lang w:eastAsia="ru-RU"/>
        </w:rPr>
        <w:t>назначенных</w:t>
      </w:r>
      <w:proofErr w:type="gramEnd"/>
      <w:r w:rsidRPr="00C249A2">
        <w:rPr>
          <w:rFonts w:ascii="PT Astra Serif" w:hAnsi="PT Astra Serif" w:cs="Times New Roman"/>
          <w:sz w:val="27"/>
          <w:szCs w:val="27"/>
          <w:lang w:eastAsia="ru-RU"/>
        </w:rPr>
        <w:t xml:space="preserve"> на 20 сентября 2026 года</w:t>
      </w:r>
    </w:p>
    <w:p w:rsidR="00C42B84" w:rsidRPr="00C42B84" w:rsidRDefault="00C42B84" w:rsidP="00C42B8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  <w:lang w:eastAsia="ru-RU"/>
        </w:rPr>
      </w:pPr>
    </w:p>
    <w:p w:rsidR="00331B97" w:rsidRPr="000532B3" w:rsidRDefault="00331B97" w:rsidP="00331B9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532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Список местных отделений политических партий, имеющих право в соответствии с Федеральным законом от 11.07.2001 № 95-ФЗ </w:t>
      </w:r>
      <w:r w:rsidR="00C171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</w:t>
      </w:r>
      <w:r w:rsidRPr="000532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«О политических партиях» принимать участие в выборах:</w:t>
      </w:r>
    </w:p>
    <w:p w:rsidR="008E5688" w:rsidRPr="000532B3" w:rsidRDefault="008E5688" w:rsidP="00331B9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4605A" w:rsidRPr="00331B97" w:rsidRDefault="0034605A" w:rsidP="003460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Tahoma"/>
          <w:color w:val="000000"/>
          <w:sz w:val="29"/>
          <w:szCs w:val="29"/>
          <w:lang w:eastAsia="ru-RU"/>
        </w:rPr>
      </w:pPr>
      <w:r w:rsidRPr="00331B97">
        <w:rPr>
          <w:rFonts w:ascii="inherit" w:eastAsia="Times New Roman" w:hAnsi="inherit" w:cs="Tahoma"/>
          <w:color w:val="000000"/>
          <w:sz w:val="29"/>
          <w:szCs w:val="29"/>
          <w:lang w:eastAsia="ru-RU"/>
        </w:rPr>
        <w:t xml:space="preserve">• </w:t>
      </w:r>
      <w:r w:rsidR="00ED2908">
        <w:rPr>
          <w:rFonts w:ascii="inherit" w:eastAsia="Times New Roman" w:hAnsi="inherit" w:cs="Tahoma"/>
          <w:color w:val="000000"/>
          <w:sz w:val="29"/>
          <w:szCs w:val="29"/>
          <w:lang w:eastAsia="ru-RU"/>
        </w:rPr>
        <w:t>м</w:t>
      </w:r>
      <w:r w:rsidRPr="00331B97">
        <w:rPr>
          <w:rFonts w:ascii="inherit" w:eastAsia="Times New Roman" w:hAnsi="inherit" w:cs="Tahoma"/>
          <w:color w:val="000000"/>
          <w:sz w:val="29"/>
          <w:szCs w:val="29"/>
          <w:lang w:eastAsia="ru-RU"/>
        </w:rPr>
        <w:t xml:space="preserve">естное отделение Всероссийской политической </w:t>
      </w:r>
      <w:r w:rsidR="005221F2">
        <w:rPr>
          <w:rFonts w:ascii="inherit" w:eastAsia="Times New Roman" w:hAnsi="inherit" w:cs="Tahoma"/>
          <w:color w:val="000000"/>
          <w:sz w:val="29"/>
          <w:szCs w:val="29"/>
          <w:lang w:eastAsia="ru-RU"/>
        </w:rPr>
        <w:t>п</w:t>
      </w:r>
      <w:r w:rsidRPr="00331B97">
        <w:rPr>
          <w:rFonts w:ascii="inherit" w:eastAsia="Times New Roman" w:hAnsi="inherit" w:cs="Tahoma"/>
          <w:color w:val="000000"/>
          <w:sz w:val="29"/>
          <w:szCs w:val="29"/>
          <w:lang w:eastAsia="ru-RU"/>
        </w:rPr>
        <w:t xml:space="preserve">артии </w:t>
      </w:r>
      <w:r w:rsidRPr="00331B97">
        <w:rPr>
          <w:rFonts w:ascii="inherit" w:eastAsia="Times New Roman" w:hAnsi="inherit" w:cs="Tahoma"/>
          <w:b/>
          <w:color w:val="000000"/>
          <w:sz w:val="29"/>
          <w:szCs w:val="29"/>
          <w:lang w:eastAsia="ru-RU"/>
        </w:rPr>
        <w:t>«ЕДИНАЯ РОССИЯ»</w:t>
      </w:r>
      <w:r w:rsidRPr="00331B97">
        <w:rPr>
          <w:rFonts w:ascii="inherit" w:eastAsia="Times New Roman" w:hAnsi="inherit" w:cs="Tahoma"/>
          <w:color w:val="000000"/>
          <w:sz w:val="29"/>
          <w:szCs w:val="29"/>
          <w:lang w:eastAsia="ru-RU"/>
        </w:rPr>
        <w:t xml:space="preserve"> </w:t>
      </w:r>
      <w:r w:rsidR="00A86910">
        <w:rPr>
          <w:rFonts w:ascii="inherit" w:eastAsia="Times New Roman" w:hAnsi="inherit" w:cs="Tahoma"/>
          <w:color w:val="000000"/>
          <w:sz w:val="29"/>
          <w:szCs w:val="29"/>
          <w:lang w:eastAsia="ru-RU"/>
        </w:rPr>
        <w:t>Каменского муниципального</w:t>
      </w:r>
      <w:r>
        <w:rPr>
          <w:rFonts w:ascii="inherit" w:eastAsia="Times New Roman" w:hAnsi="inherit" w:cs="Tahoma"/>
          <w:color w:val="000000"/>
          <w:sz w:val="29"/>
          <w:szCs w:val="29"/>
          <w:lang w:eastAsia="ru-RU"/>
        </w:rPr>
        <w:t xml:space="preserve"> района Тульской области </w:t>
      </w:r>
    </w:p>
    <w:p w:rsidR="0034605A" w:rsidRPr="00331B97" w:rsidRDefault="0034605A" w:rsidP="0034605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Tahoma"/>
          <w:color w:val="000000"/>
          <w:sz w:val="29"/>
          <w:szCs w:val="29"/>
          <w:lang w:eastAsia="ru-RU"/>
        </w:rPr>
      </w:pPr>
      <w:r w:rsidRPr="00331B97">
        <w:rPr>
          <w:rFonts w:ascii="inherit" w:eastAsia="Times New Roman" w:hAnsi="inherit" w:cs="Tahoma"/>
          <w:color w:val="000000"/>
          <w:sz w:val="29"/>
          <w:szCs w:val="29"/>
          <w:lang w:eastAsia="ru-RU"/>
        </w:rPr>
        <w:t xml:space="preserve">• </w:t>
      </w:r>
      <w:r w:rsidR="009B74A9">
        <w:rPr>
          <w:rFonts w:ascii="inherit" w:eastAsia="Times New Roman" w:hAnsi="inherit" w:cs="Tahoma"/>
          <w:color w:val="000000"/>
          <w:sz w:val="29"/>
          <w:szCs w:val="29"/>
          <w:lang w:eastAsia="ru-RU"/>
        </w:rPr>
        <w:t>Каменское</w:t>
      </w:r>
      <w:r>
        <w:rPr>
          <w:rFonts w:ascii="inherit" w:eastAsia="Times New Roman" w:hAnsi="inherit" w:cs="Tahoma"/>
          <w:color w:val="000000"/>
          <w:sz w:val="29"/>
          <w:szCs w:val="29"/>
          <w:lang w:eastAsia="ru-RU"/>
        </w:rPr>
        <w:t xml:space="preserve"> </w:t>
      </w:r>
      <w:r w:rsidRPr="00331B97">
        <w:rPr>
          <w:rFonts w:ascii="inherit" w:eastAsia="Times New Roman" w:hAnsi="inherit" w:cs="Tahoma"/>
          <w:color w:val="000000"/>
          <w:sz w:val="29"/>
          <w:szCs w:val="29"/>
          <w:lang w:eastAsia="ru-RU"/>
        </w:rPr>
        <w:t xml:space="preserve">местное отделение Тульского регионального отделения Политической партии </w:t>
      </w:r>
      <w:r w:rsidRPr="00331B97">
        <w:rPr>
          <w:rFonts w:ascii="inherit" w:eastAsia="Times New Roman" w:hAnsi="inherit" w:cs="Tahoma"/>
          <w:b/>
          <w:color w:val="000000"/>
          <w:sz w:val="29"/>
          <w:szCs w:val="29"/>
          <w:lang w:eastAsia="ru-RU"/>
        </w:rPr>
        <w:t>ЛДПР</w:t>
      </w:r>
      <w:r w:rsidRPr="00331B97">
        <w:rPr>
          <w:rFonts w:ascii="inherit" w:eastAsia="Times New Roman" w:hAnsi="inherit" w:cs="Tahoma"/>
          <w:color w:val="000000"/>
          <w:sz w:val="29"/>
          <w:szCs w:val="29"/>
          <w:lang w:eastAsia="ru-RU"/>
        </w:rPr>
        <w:t xml:space="preserve"> – Либеральн</w:t>
      </w:r>
      <w:r>
        <w:rPr>
          <w:rFonts w:ascii="inherit" w:eastAsia="Times New Roman" w:hAnsi="inherit" w:cs="Tahoma"/>
          <w:color w:val="000000"/>
          <w:sz w:val="29"/>
          <w:szCs w:val="29"/>
          <w:lang w:eastAsia="ru-RU"/>
        </w:rPr>
        <w:t>о-демократической партии России</w:t>
      </w:r>
    </w:p>
    <w:p w:rsidR="00AE4FF5" w:rsidRPr="00AE4FF5" w:rsidRDefault="00AE4FF5" w:rsidP="00AE4FF5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</w:pPr>
      <w:r w:rsidRPr="000F5399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• </w:t>
      </w:r>
      <w:r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>Каменское</w:t>
      </w:r>
      <w:r w:rsidRPr="000F5399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местное отделение </w:t>
      </w:r>
      <w:r w:rsidRPr="000F5399"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>КПРФ - ТУЛЬСКОГО</w:t>
      </w:r>
      <w:r w:rsidRPr="000F5399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</w:t>
      </w:r>
      <w:r w:rsidRPr="000F5399"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>ОБЛАСТНОГО ОТДЕЛЕНИЯ</w:t>
      </w:r>
      <w:r w:rsidRPr="000F5399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</w:t>
      </w:r>
      <w:r w:rsidRPr="000F5399"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>политической партии</w:t>
      </w:r>
      <w:r w:rsidRPr="000F5399">
        <w:rPr>
          <w:rFonts w:ascii="PT Astra Serif" w:eastAsia="Times New Roman" w:hAnsi="PT Astra Serif" w:cs="Tahoma"/>
          <w:color w:val="000000"/>
          <w:sz w:val="29"/>
          <w:szCs w:val="29"/>
          <w:lang w:eastAsia="ru-RU"/>
        </w:rPr>
        <w:t xml:space="preserve"> </w:t>
      </w:r>
      <w:r w:rsidRPr="000F5399"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>КОММУНИСТИЧЕС</w:t>
      </w:r>
      <w:r>
        <w:rPr>
          <w:rFonts w:ascii="PT Astra Serif" w:eastAsia="Times New Roman" w:hAnsi="PT Astra Serif" w:cs="Tahoma"/>
          <w:b/>
          <w:color w:val="000000"/>
          <w:sz w:val="29"/>
          <w:szCs w:val="29"/>
          <w:lang w:eastAsia="ru-RU"/>
        </w:rPr>
        <w:t>КАЯ ПАРТИЯ РОССИЙСКОЙ ФЕДЕРАЦИИ</w:t>
      </w:r>
    </w:p>
    <w:p w:rsidR="0034605A" w:rsidRDefault="0034605A" w:rsidP="0034605A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inherit" w:eastAsia="Times New Roman" w:hAnsi="inherit" w:cs="Tahoma"/>
          <w:color w:val="000000"/>
          <w:sz w:val="29"/>
          <w:szCs w:val="29"/>
          <w:lang w:eastAsia="ru-RU"/>
        </w:rPr>
        <w:tab/>
      </w:r>
      <w:r w:rsidRPr="00331B97">
        <w:rPr>
          <w:rFonts w:ascii="inherit" w:eastAsia="Times New Roman" w:hAnsi="inherit" w:cs="Tahoma"/>
          <w:color w:val="000000"/>
          <w:sz w:val="29"/>
          <w:szCs w:val="29"/>
          <w:lang w:eastAsia="ru-RU"/>
        </w:rPr>
        <w:t xml:space="preserve">• </w:t>
      </w:r>
      <w:r w:rsidRPr="00A05B24">
        <w:rPr>
          <w:rFonts w:ascii="Times New Roman" w:hAnsi="Times New Roman" w:cs="Times New Roman"/>
          <w:sz w:val="28"/>
          <w:szCs w:val="28"/>
        </w:rPr>
        <w:t xml:space="preserve">Местное отделение Социалистической политической партии </w:t>
      </w:r>
      <w:r w:rsidRPr="00A05B24">
        <w:rPr>
          <w:rFonts w:ascii="Times New Roman" w:hAnsi="Times New Roman" w:cs="Times New Roman"/>
          <w:b/>
          <w:sz w:val="28"/>
          <w:szCs w:val="28"/>
        </w:rPr>
        <w:t xml:space="preserve">СПРАВЕДЛИВАЯ РОССИЯ </w:t>
      </w:r>
      <w:r w:rsidRPr="00E70544">
        <w:rPr>
          <w:rFonts w:ascii="Times New Roman" w:hAnsi="Times New Roman" w:cs="Times New Roman"/>
          <w:sz w:val="28"/>
          <w:szCs w:val="28"/>
        </w:rPr>
        <w:t xml:space="preserve">в </w:t>
      </w:r>
      <w:r w:rsidR="009B74A9">
        <w:rPr>
          <w:rFonts w:ascii="Times New Roman" w:hAnsi="Times New Roman" w:cs="Times New Roman"/>
          <w:sz w:val="28"/>
          <w:szCs w:val="28"/>
        </w:rPr>
        <w:t>Каменском районе Тульской области</w:t>
      </w:r>
    </w:p>
    <w:p w:rsidR="0034605A" w:rsidRPr="000A3C46" w:rsidRDefault="0034605A" w:rsidP="003460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2B84" w:rsidRPr="00C249A2" w:rsidRDefault="00C42B84" w:rsidP="00C42B8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7"/>
          <w:szCs w:val="27"/>
        </w:rPr>
      </w:pPr>
      <w:proofErr w:type="gramStart"/>
      <w:r w:rsidRPr="00C249A2">
        <w:rPr>
          <w:rFonts w:ascii="PT Astra Serif" w:hAnsi="PT Astra Serif" w:cs="Times New Roman"/>
          <w:color w:val="000000"/>
          <w:sz w:val="27"/>
          <w:szCs w:val="27"/>
        </w:rPr>
        <w:t xml:space="preserve">Начало списка избирательных объединений, имеющих право в соответствии с </w:t>
      </w:r>
      <w:hyperlink r:id="rId5" w:history="1">
        <w:r w:rsidRPr="00C249A2">
          <w:rPr>
            <w:rFonts w:ascii="PT Astra Serif" w:hAnsi="PT Astra Serif" w:cs="Times New Roman"/>
            <w:color w:val="000000"/>
            <w:sz w:val="27"/>
            <w:szCs w:val="27"/>
          </w:rPr>
          <w:t>Федеральным законом</w:t>
        </w:r>
      </w:hyperlink>
      <w:r w:rsidRPr="00C249A2">
        <w:rPr>
          <w:rFonts w:ascii="PT Astra Serif" w:hAnsi="PT Astra Serif" w:cs="Times New Roman"/>
          <w:color w:val="000000"/>
          <w:sz w:val="27"/>
          <w:szCs w:val="27"/>
        </w:rPr>
        <w:t xml:space="preserve"> от 11.07.2001 № 95-ФЗ                                      «О политических партиях» и Федеральным законом от 12.06.2002 № 67-ФЗ </w:t>
      </w:r>
      <w:r>
        <w:rPr>
          <w:rFonts w:ascii="PT Astra Serif" w:hAnsi="PT Astra Serif" w:cs="Times New Roman"/>
          <w:color w:val="000000"/>
          <w:sz w:val="27"/>
          <w:szCs w:val="27"/>
        </w:rPr>
        <w:t xml:space="preserve">                         </w:t>
      </w:r>
      <w:r w:rsidRPr="00C249A2">
        <w:rPr>
          <w:rFonts w:ascii="PT Astra Serif" w:hAnsi="PT Astra Serif" w:cs="Times New Roman"/>
          <w:color w:val="000000"/>
          <w:sz w:val="27"/>
          <w:szCs w:val="27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B47416">
        <w:rPr>
          <w:rFonts w:ascii="PT Astra Serif" w:hAnsi="PT Astra Serif" w:cs="Times New Roman"/>
          <w:color w:val="000000"/>
          <w:sz w:val="27"/>
          <w:szCs w:val="27"/>
        </w:rPr>
        <w:t>размещен</w:t>
      </w:r>
      <w:bookmarkStart w:id="0" w:name="_GoBack"/>
      <w:bookmarkEnd w:id="0"/>
      <w:r w:rsidRPr="00C249A2">
        <w:rPr>
          <w:rFonts w:ascii="PT Astra Serif" w:hAnsi="PT Astra Serif" w:cs="Times New Roman"/>
          <w:color w:val="000000"/>
          <w:sz w:val="27"/>
          <w:szCs w:val="27"/>
        </w:rPr>
        <w:t xml:space="preserve"> </w:t>
      </w:r>
      <w:r>
        <w:rPr>
          <w:rFonts w:ascii="PT Astra Serif" w:hAnsi="PT Astra Serif" w:cs="Times New Roman"/>
          <w:sz w:val="27"/>
          <w:szCs w:val="27"/>
        </w:rPr>
        <w:t>17</w:t>
      </w:r>
      <w:r w:rsidRPr="00C249A2">
        <w:rPr>
          <w:rFonts w:ascii="PT Astra Serif" w:hAnsi="PT Astra Serif" w:cs="Times New Roman"/>
          <w:sz w:val="27"/>
          <w:szCs w:val="27"/>
        </w:rPr>
        <w:t>.06.202</w:t>
      </w:r>
      <w:r>
        <w:rPr>
          <w:rFonts w:ascii="PT Astra Serif" w:hAnsi="PT Astra Serif" w:cs="Times New Roman"/>
          <w:sz w:val="27"/>
          <w:szCs w:val="27"/>
        </w:rPr>
        <w:t>6</w:t>
      </w:r>
      <w:r w:rsidRPr="00C249A2">
        <w:rPr>
          <w:rFonts w:ascii="PT Astra Serif" w:hAnsi="PT Astra Serif" w:cs="Times New Roman"/>
          <w:color w:val="000000"/>
          <w:sz w:val="27"/>
          <w:szCs w:val="27"/>
        </w:rPr>
        <w:t xml:space="preserve">  на официальном сайте Управления Министерства юстиции Российской Федерации по Тульской области (https://to71.minjust.gov.ru).</w:t>
      </w:r>
      <w:proofErr w:type="gramEnd"/>
    </w:p>
    <w:p w:rsidR="00C42B84" w:rsidRDefault="00C42B84" w:rsidP="0034605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6640D" w:rsidRPr="000532B3" w:rsidRDefault="0006640D" w:rsidP="00C17115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6640D" w:rsidRPr="000532B3" w:rsidSect="0098061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1B97"/>
    <w:rsid w:val="00032DB4"/>
    <w:rsid w:val="000532B3"/>
    <w:rsid w:val="0006640D"/>
    <w:rsid w:val="000A3C46"/>
    <w:rsid w:val="001E16E8"/>
    <w:rsid w:val="001E7DB2"/>
    <w:rsid w:val="00247821"/>
    <w:rsid w:val="00273E79"/>
    <w:rsid w:val="002D17A3"/>
    <w:rsid w:val="0030428A"/>
    <w:rsid w:val="00331B97"/>
    <w:rsid w:val="0034605A"/>
    <w:rsid w:val="003726F3"/>
    <w:rsid w:val="00401F2A"/>
    <w:rsid w:val="00491E45"/>
    <w:rsid w:val="0049260A"/>
    <w:rsid w:val="004B5632"/>
    <w:rsid w:val="005221F2"/>
    <w:rsid w:val="005E6AFE"/>
    <w:rsid w:val="00623D43"/>
    <w:rsid w:val="006D0DF3"/>
    <w:rsid w:val="00772E9C"/>
    <w:rsid w:val="0086740E"/>
    <w:rsid w:val="008E5688"/>
    <w:rsid w:val="0098061C"/>
    <w:rsid w:val="009B74A9"/>
    <w:rsid w:val="00A86910"/>
    <w:rsid w:val="00AE4FF5"/>
    <w:rsid w:val="00AE761B"/>
    <w:rsid w:val="00B47416"/>
    <w:rsid w:val="00BF2C4F"/>
    <w:rsid w:val="00C17115"/>
    <w:rsid w:val="00C42B84"/>
    <w:rsid w:val="00D1131E"/>
    <w:rsid w:val="00D32E63"/>
    <w:rsid w:val="00D50C1C"/>
    <w:rsid w:val="00D6035B"/>
    <w:rsid w:val="00D73CB4"/>
    <w:rsid w:val="00DD3ED0"/>
    <w:rsid w:val="00DD635F"/>
    <w:rsid w:val="00E70544"/>
    <w:rsid w:val="00ED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A3"/>
  </w:style>
  <w:style w:type="paragraph" w:styleId="1">
    <w:name w:val="heading 1"/>
    <w:basedOn w:val="a"/>
    <w:link w:val="10"/>
    <w:uiPriority w:val="9"/>
    <w:qFormat/>
    <w:rsid w:val="00331B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B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31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1B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5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754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74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80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87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28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710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83523.2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Тетеря</dc:creator>
  <cp:keywords/>
  <dc:description/>
  <cp:lastModifiedBy>Миронова Кристина Алексеевна</cp:lastModifiedBy>
  <cp:revision>33</cp:revision>
  <cp:lastPrinted>2022-06-22T08:15:00Z</cp:lastPrinted>
  <dcterms:created xsi:type="dcterms:W3CDTF">2020-06-02T08:00:00Z</dcterms:created>
  <dcterms:modified xsi:type="dcterms:W3CDTF">2026-06-15T12:31:00Z</dcterms:modified>
</cp:coreProperties>
</file>