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CD76BB" w:rsidRDefault="00621803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Комитет Тульской области по мобилизационной подготовке</w:t>
      </w:r>
    </w:p>
    <w:p w:rsidR="00B86269" w:rsidRPr="00CD76B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32"/>
          <w:szCs w:val="32"/>
          <w:lang w:eastAsia="ru-RU"/>
        </w:rPr>
      </w:pP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Председатель Комитета Тульской области по мобилизационной подготовке: </w:t>
      </w:r>
      <w:r w:rsidR="00E7391D"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Клюкин Кирилл Александрович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председателя Комитета Тульской области </w:t>
      </w:r>
      <w:r w:rsidR="003E028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по мобилизационной подготовке: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56-73-41.</w:t>
      </w: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Факс: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56-73-41.</w:t>
      </w: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mobpodg@tularegion.ru</w:t>
      </w: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Адрес: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300041, г. Тула, </w:t>
      </w:r>
      <w:proofErr w:type="spellStart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ответственного </w:t>
      </w:r>
      <w:r w:rsidR="009339F5"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за обеспечение рассмотрения обращений </w:t>
      </w:r>
      <w:r w:rsidR="003E0289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="009339F5"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и организацию личных приемов</w:t>
      </w: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="007A6102"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24-51-04 (доб. 49-06)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CD76B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862900" w:rsidRPr="00CD76BB" w:rsidRDefault="00862900" w:rsidP="00862900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CD76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3E0289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CD76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Комитет Тульской области </w:t>
      </w:r>
      <w:r w:rsidRPr="00CD76BB">
        <w:rPr>
          <w:rFonts w:ascii="PT Astra Serif" w:eastAsia="Calibri" w:hAnsi="PT Astra Serif" w:cs="Times New Roman"/>
          <w:color w:val="000000"/>
          <w:sz w:val="26"/>
          <w:szCs w:val="26"/>
        </w:rPr>
        <w:t>по мобилизационной подготовке</w:t>
      </w:r>
      <w:r w:rsidRPr="00CD76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оказывает бесплатную юридическую помощь всем гражданам, обратившимся в Комитет Тульской области по мобилизационной подготовке, в виде правового консультирования в устной и письменной форме </w:t>
      </w:r>
      <w:r w:rsidRPr="00CD76BB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CD76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, в порядке, установленном законодательством Российской Федерации для рассмотрения</w:t>
      </w:r>
      <w:proofErr w:type="gramEnd"/>
      <w:r w:rsidRPr="00CD76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обращений граждан.</w:t>
      </w:r>
      <w:r w:rsidRPr="00CD76BB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862900" w:rsidRPr="00CD76BB" w:rsidRDefault="00862900" w:rsidP="00862900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9339F5" w:rsidRPr="00CD76BB" w:rsidRDefault="009339F5" w:rsidP="009339F5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CD76BB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компетенцию комитета Тульской области по мобилизационной подготовке входят вопросы организации мобилизационной подготовки правительства Тульской области. </w:t>
      </w:r>
    </w:p>
    <w:p w:rsidR="009339F5" w:rsidRPr="00CD76BB" w:rsidRDefault="009339F5" w:rsidP="00862900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862900" w:rsidRPr="00CD76BB" w:rsidRDefault="00862900" w:rsidP="00862900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приемной председателя Комитета Тульской области </w:t>
      </w:r>
      <w:r w:rsidR="003E02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CD76BB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по мобилизационной подготовке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56-73-41.</w:t>
      </w:r>
    </w:p>
    <w:p w:rsidR="00862900" w:rsidRPr="00CD76BB" w:rsidRDefault="00862900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902806" w:rsidRPr="00CD76BB" w:rsidRDefault="00902806" w:rsidP="00902806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3E02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B86269" w:rsidRPr="00CD76BB" w:rsidRDefault="00902806" w:rsidP="00902806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B86269" w:rsidRPr="00CD76B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Также необходимую информацию по вопросам, входящим в компетенцию Комитета Тульской области </w:t>
      </w:r>
      <w:r w:rsidR="00621803" w:rsidRPr="00CD76BB">
        <w:rPr>
          <w:rFonts w:ascii="PT Astra Serif" w:eastAsia="Calibri" w:hAnsi="PT Astra Serif" w:cs="Times New Roman"/>
          <w:color w:val="000000"/>
          <w:sz w:val="26"/>
          <w:szCs w:val="26"/>
        </w:rPr>
        <w:t>по мобилизационной подготовке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902806"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Обращения граждан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 на официальном сайте Комитета Тульской области </w:t>
      </w:r>
      <w:r w:rsidR="003E02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621803" w:rsidRPr="00CD76BB">
        <w:rPr>
          <w:rFonts w:ascii="PT Astra Serif" w:eastAsia="Calibri" w:hAnsi="PT Astra Serif" w:cs="Times New Roman"/>
          <w:color w:val="000000"/>
          <w:sz w:val="26"/>
          <w:szCs w:val="26"/>
        </w:rPr>
        <w:t>по мобилизационной подготовке</w:t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CD76B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CD76BB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Нормативно-правовые акты:</w:t>
      </w:r>
    </w:p>
    <w:p w:rsidR="00B86269" w:rsidRPr="00CD76B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7A6102" w:rsidRPr="00CD76BB" w:rsidRDefault="007A6102" w:rsidP="007A610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CD76B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7A6102" w:rsidRPr="00CD76BB" w:rsidRDefault="007A6102" w:rsidP="007A610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CD76B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B86269" w:rsidRPr="00CD76BB" w:rsidRDefault="007A6102" w:rsidP="007A6102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CD76B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3E0289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CD76BB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CD76BB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7A6102" w:rsidRPr="00CD76BB" w:rsidRDefault="007A6102" w:rsidP="007A610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CD76BB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3E02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3E0289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CD76BB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  <w:proofErr w:type="gramEnd"/>
    </w:p>
    <w:p w:rsidR="00B86269" w:rsidRPr="00CD76BB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621803" w:rsidRPr="00CD76BB" w:rsidRDefault="00621803" w:rsidP="00621803">
      <w:pPr>
        <w:ind w:firstLine="709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D76BB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Официальный сайт Комитета Тульской области по мобилизационной подготовке:</w:t>
      </w:r>
      <w:r w:rsidRPr="00CD76BB">
        <w:rPr>
          <w:rFonts w:ascii="PT Astra Serif" w:hAnsi="PT Astra Serif"/>
          <w:sz w:val="26"/>
          <w:szCs w:val="26"/>
        </w:rPr>
        <w:t xml:space="preserve"> </w:t>
      </w:r>
      <w:hyperlink r:id="rId8" w:history="1">
        <w:r w:rsidR="005867D5" w:rsidRPr="00CD76BB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https://mob.tularegion.ru/</w:t>
        </w:r>
      </w:hyperlink>
    </w:p>
    <w:p w:rsidR="00EC2334" w:rsidRPr="00CD76BB" w:rsidRDefault="00EC2334">
      <w:pPr>
        <w:rPr>
          <w:rFonts w:ascii="PT Astra Serif" w:hAnsi="PT Astra Serif"/>
          <w:sz w:val="26"/>
          <w:szCs w:val="26"/>
        </w:rPr>
      </w:pPr>
    </w:p>
    <w:sectPr w:rsidR="00EC2334" w:rsidRPr="00CD76BB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38211C"/>
    <w:rsid w:val="003E0289"/>
    <w:rsid w:val="00582461"/>
    <w:rsid w:val="005867D5"/>
    <w:rsid w:val="00621803"/>
    <w:rsid w:val="00663C9F"/>
    <w:rsid w:val="00690883"/>
    <w:rsid w:val="007340AD"/>
    <w:rsid w:val="007A6102"/>
    <w:rsid w:val="00862900"/>
    <w:rsid w:val="00902806"/>
    <w:rsid w:val="009301B3"/>
    <w:rsid w:val="009339F5"/>
    <w:rsid w:val="009A3BB3"/>
    <w:rsid w:val="00A30174"/>
    <w:rsid w:val="00A46C59"/>
    <w:rsid w:val="00AE51A6"/>
    <w:rsid w:val="00B0738B"/>
    <w:rsid w:val="00B86269"/>
    <w:rsid w:val="00C01030"/>
    <w:rsid w:val="00CD76BB"/>
    <w:rsid w:val="00D22C09"/>
    <w:rsid w:val="00D54418"/>
    <w:rsid w:val="00D6344A"/>
    <w:rsid w:val="00E7037B"/>
    <w:rsid w:val="00E7391D"/>
    <w:rsid w:val="00EA0EDE"/>
    <w:rsid w:val="00E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7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553</Words>
  <Characters>3158</Characters>
  <Application>Microsoft Office Word</Application>
  <DocSecurity>0</DocSecurity>
  <Lines>26</Lines>
  <Paragraphs>7</Paragraphs>
  <ScaleCrop>false</ScaleCrop>
  <Company>Krokoz™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17</cp:revision>
  <cp:lastPrinted>2026-03-10T08:31:00Z</cp:lastPrinted>
  <dcterms:created xsi:type="dcterms:W3CDTF">2021-12-29T02:42:00Z</dcterms:created>
  <dcterms:modified xsi:type="dcterms:W3CDTF">2026-03-13T10:46:00Z</dcterms:modified>
</cp:coreProperties>
</file>