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11104C" w:rsidRDefault="0011104C" w:rsidP="00111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104C">
        <w:rPr>
          <w:rFonts w:ascii="Times New Roman" w:hAnsi="Times New Roman" w:cs="Times New Roman"/>
          <w:sz w:val="28"/>
        </w:rPr>
        <w:t>Мониторинг нормотворчества Тульской области, направленный на реализацию положений Федерального закона от 06.10.2003 №131-ФЗ «Об общих принципах организации местного самоуправления в Российской Федерации»</w:t>
      </w:r>
    </w:p>
    <w:p w:rsidR="0011104C" w:rsidRPr="0011104C" w:rsidRDefault="0011104C" w:rsidP="00111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104C" w:rsidRPr="0011104C" w:rsidRDefault="0011104C" w:rsidP="00111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Во исполнение Вашего поручения от 23.03.2015 № 77/04-13049 Управлением Министерства юстиции Российской Федерации по Тульской области (далее - Управление) проведен мониторинг нормотворчества Тульской области, направленный на реализацию положений Федерального закона от 06.10.2003 №131-ФЗ «Об общих принципах организации местного самоуправления в Российской Федерации». По результатам его проведения сообщаем следующее.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В Тульской области в целях реализации положений Федерального закона от 27.05.2014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 (далее – Федеральный закон № 136-ФЗ) приняты три Закона Тульской области: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- от 10.07.2014 № 2168-ЗТО «О регулировании отдельных правоотношений, связанных с организацией и деятельностью органов местного самоуправления на территории Тульской области» (в редакции Закона Тульской области от 13.03.2015 №2277-ЗТО);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- от 20.11.2014 №2217-ЗТО «О закреплении за сельскими поселениями Тульской области вопросов местного значения городских поселений»;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- от 20.11.2014 №2218-ЗТО «О перераспределении полномочий между органами местного самоуправления муниципального образования город Тула и органами государственной власти Тульской области».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Законом Тульской области от 10.07.2014 № 2168-ЗТО «О регулировании отдельных правоотношений, связанных с организацией и деятельностью органов местного самоуправления на территории Тульской области» определен порядок формирования, полномочия, срок полномочий, подотчетность, подконтрольность органов местного самоуправления муниципальных образований Тульской области, а также иные вопросы организации и деятельности указанных органов, в том числе: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1) предусмотрен порядок избрания главы муниципального образования (статьи 4, 5 указанного Закона области), а именно: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- глава муниципального района, городского округа в соответствии с уставом муниципального образования избирается представительным органом муниципального образования из своего состава на срок полномочий представительного органа действующего созыва и исполняет полномочия его председателя с правом решающего голоса.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lastRenderedPageBreak/>
        <w:t>- глава городского, сельского поселения в соответствии с уставом муниципального образования избирается на муниципальных выборах либо представительным органом муниципального образования из своего состава.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администрацию.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 xml:space="preserve">- в городском, сельском поселении, являющемся административным центром муниципального района, в котором исполнение полномочий местной администрации поселения возлагается на местную администрацию </w:t>
      </w:r>
      <w:proofErr w:type="gramStart"/>
      <w:r w:rsidRPr="0011104C">
        <w:rPr>
          <w:color w:val="000000"/>
          <w:sz w:val="27"/>
          <w:szCs w:val="27"/>
        </w:rPr>
        <w:t>муниципального района</w:t>
      </w:r>
      <w:proofErr w:type="gramEnd"/>
      <w:r w:rsidRPr="0011104C">
        <w:rPr>
          <w:color w:val="000000"/>
          <w:sz w:val="27"/>
          <w:szCs w:val="27"/>
        </w:rPr>
        <w:t xml:space="preserve"> и местная администрация не образуется, глава муниципального образования входит в состав представительного органа поселения с правом решающего голоса и исполняет полномочия его председателя.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2) установлено формирование представительных органов муниципальных районов по системе делегирования, а именно: представительный орган муниципального района состоит из глав поселений, входящих в состав муниципального района, и из депутатов представительных органов указанных поселений,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(статья 2).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В соответствии с Законом Тульской области от 20.11.2014 №2217-ЗТО «О закреплении за сельскими поселениями Тульской области вопросов местного значения городских поселений» за сельскими поселениями Тульской области закреплен ряд вопросов местного значения городских поселений, а именно: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2) участие в предупреждении и ликвидации последствий чрезвычайных ситуаций в границах поселения;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 xml:space="preserve">4) создание условий для массового отдыха жителей поселения и организация обустройства мест массового отдыха населения, включая </w:t>
      </w:r>
      <w:r w:rsidRPr="0011104C">
        <w:rPr>
          <w:color w:val="000000"/>
          <w:sz w:val="27"/>
          <w:szCs w:val="27"/>
        </w:rPr>
        <w:lastRenderedPageBreak/>
        <w:t>обеспечение свободного доступа граждан к водным объектам общего пользования и их береговым полосам;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5)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6) осуществление мер по противодействию коррупции в границах поселения.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В силу статьи 1 Закона Тульской области от 20.11.2014 №2218-ЗТО «О перераспределении полномочий между органами местного самоуправления муниципального образования город Тула и органами государственной власти Тульской области» правительство Тульской области осуществляет следующие полномочия органов местного самоуправления город Тула: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1) распоряжение земельными участками, государственная собственность на которые не разграничена;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2) осуществление муниципального земельного контроля в границах муниципального образования.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Данные полномочия перераспределяются сроком на 5 лет (статья 3 вышеуказанного Закона области).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 xml:space="preserve">По результатам проведения правовой и антикоррупционной экспертиз вышеназванных законов области противоречий Конституции Российской Федерации, федеральному законодательству, </w:t>
      </w:r>
      <w:proofErr w:type="spellStart"/>
      <w:r w:rsidRPr="0011104C">
        <w:rPr>
          <w:color w:val="000000"/>
          <w:sz w:val="27"/>
          <w:szCs w:val="27"/>
        </w:rPr>
        <w:t>коррупциогенные</w:t>
      </w:r>
      <w:proofErr w:type="spellEnd"/>
      <w:r w:rsidRPr="0011104C">
        <w:rPr>
          <w:color w:val="000000"/>
          <w:sz w:val="27"/>
          <w:szCs w:val="27"/>
        </w:rPr>
        <w:t xml:space="preserve"> факторы не выявлены (экспертные заключения от 28.04.2016 №38-Д, от 15.12.2015 № 233-Д, от 06.10.2015 №195-Д).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Ввиду отсутствия на территории Тульской области городских округов с внутригородским делением не приняты Законы области, предусматривающие: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- образование городских округов с внутригородским делением;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- порядок формирования или избрания представительных органов городского округа с внутригородским делением.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Одновременно информируем, что в 2014 году прияты 2 Закона Тульской области, предусматривающие преобразование муниципального района путем объединения всех поселений в границах муниципального района и с последующим наделением статусом городского округа и упразднением муниципального района, а именно: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 xml:space="preserve">- Закон Тульской области от 11.06.2014 №2138-ЗТО «О преобразовании муниципальных образований, расположенных на территории </w:t>
      </w:r>
      <w:proofErr w:type="spellStart"/>
      <w:r w:rsidRPr="0011104C">
        <w:rPr>
          <w:color w:val="000000"/>
          <w:sz w:val="27"/>
          <w:szCs w:val="27"/>
        </w:rPr>
        <w:t>Ефремовского</w:t>
      </w:r>
      <w:proofErr w:type="spellEnd"/>
      <w:r w:rsidRPr="0011104C">
        <w:rPr>
          <w:color w:val="000000"/>
          <w:sz w:val="27"/>
          <w:szCs w:val="27"/>
        </w:rPr>
        <w:t xml:space="preserve"> района Тульской области»;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- Закон Тульской области от 11.06.2014 №2140-ЗТО «О преобразовании муниципальных образований, расположенных на территории Алексинского района Тульской области».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 xml:space="preserve">По результатам проведения правовой и антикоррупционной экспертиз указанных законов области противоречий Конституции Российской Федерации, федеральному законодательству, </w:t>
      </w:r>
      <w:proofErr w:type="spellStart"/>
      <w:r w:rsidRPr="0011104C">
        <w:rPr>
          <w:color w:val="000000"/>
          <w:sz w:val="27"/>
          <w:szCs w:val="27"/>
        </w:rPr>
        <w:t>коррупциогенные</w:t>
      </w:r>
      <w:proofErr w:type="spellEnd"/>
      <w:r w:rsidRPr="0011104C">
        <w:rPr>
          <w:color w:val="000000"/>
          <w:sz w:val="27"/>
          <w:szCs w:val="27"/>
        </w:rPr>
        <w:t xml:space="preserve"> факторы не выявлены (экспертные заключения от 06.11.2014 № 231-Д, от 06.11.2014 № 232-Д).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lastRenderedPageBreak/>
        <w:t>У органов государственной власти Тульской области при разработке проектов нормативных правовых актов, направленных на реализацию положений Федерального закона №131-ФЗ, проблемных вопросов не возникало.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По внесению изменений в уставы муниципальных образований в связи с реализацией положений Федерального закона №136-ФЗ сообщаем следующее.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В части формирования (избрания) и установления сроков полномочий представительных органов и глав муниципальных образований все уставы муниципальных образований соответствуют требованиям федерального и регионального законодательства.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В части установления вопросов местного значения сельских поселений и муниципальных районов все муниципальные образования, расположенные на территории Тульской области, внесли соответствующие изменения.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Отказов в государственной регистрации в связи с реализацией положений Федерального закона №136-ФЗ не было.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Необходимо отметить, что Управлением в рамках предоставленных полномочий оказывалась методическая и организационно-правовая помощь при подготовке проектов актов, связанных с реализацией Федерального закона № 136-ФЗ.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Так, Управлением даны заключения на проекты Законов Тульской области в рассматриваемой сфере.</w:t>
      </w:r>
    </w:p>
    <w:p w:rsidR="0011104C" w:rsidRPr="0011104C" w:rsidRDefault="0011104C" w:rsidP="001110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1104C">
        <w:rPr>
          <w:color w:val="000000"/>
          <w:sz w:val="27"/>
          <w:szCs w:val="27"/>
        </w:rPr>
        <w:t>Кроме того, сотрудниками Управления проводится правовая экспертиза проектов муниципальных правовых актов о внесении изменений в уставы муниципальных о</w:t>
      </w:r>
      <w:bookmarkStart w:id="0" w:name="_GoBack"/>
      <w:bookmarkEnd w:id="0"/>
      <w:r w:rsidRPr="0011104C">
        <w:rPr>
          <w:color w:val="000000"/>
          <w:sz w:val="27"/>
          <w:szCs w:val="27"/>
        </w:rPr>
        <w:t>бразований, ведется постоянная работа консультативного характера с представителями муниципальных образований по вопросам внесения изменений и дополнений в уставы муниципальных образований, в частности, разъясняются вопросы правового характера, связанные с изменениями действующего законодательства, а также вопросы соблюдения процедуры принятия изменений и дополнений в уставы муниципальных образований.</w:t>
      </w:r>
    </w:p>
    <w:p w:rsidR="0011104C" w:rsidRPr="0011104C" w:rsidRDefault="0011104C" w:rsidP="00111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1104C" w:rsidRPr="0011104C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7"/>
    <w:rsid w:val="00044FD7"/>
    <w:rsid w:val="0011104C"/>
    <w:rsid w:val="00660053"/>
    <w:rsid w:val="006B6C69"/>
    <w:rsid w:val="009B6500"/>
    <w:rsid w:val="009C1CCA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7437"/>
  <w15:chartTrackingRefBased/>
  <w15:docId w15:val="{C4D47D80-AC5C-4388-B4C1-55F746ED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1398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2021-11-30T18:24:00Z</dcterms:created>
  <dcterms:modified xsi:type="dcterms:W3CDTF">2021-11-30T18:24:00Z</dcterms:modified>
</cp:coreProperties>
</file>