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724" w:rsidRPr="00F17BC9" w:rsidRDefault="00F17BC9" w:rsidP="009B65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F17BC9">
        <w:rPr>
          <w:rFonts w:ascii="Times New Roman" w:hAnsi="Times New Roman" w:cs="Times New Roman"/>
          <w:b/>
          <w:sz w:val="28"/>
        </w:rPr>
        <w:t>Анализ заключений об отказах в государственной регистрации уставов муниципальных образований (муниципальных правовых актов о внесении изменений в уставы), а также типичные нарушения, выявляемые при государственной регистрации уставов муниципальных образований (муниципальных правовых актов о внесении изменений в уставы) за 2014 год</w:t>
      </w:r>
    </w:p>
    <w:p w:rsidR="00F17BC9" w:rsidRDefault="00F17BC9" w:rsidP="009B6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17BC9" w:rsidRPr="00F17BC9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7BC9">
        <w:rPr>
          <w:rFonts w:ascii="Times New Roman" w:hAnsi="Times New Roman" w:cs="Times New Roman"/>
          <w:sz w:val="28"/>
        </w:rPr>
        <w:t>Уставы муниципальных образований составляют правовую основу местного самоуправления. В соответствии с уставом муниципального образования принимаются иные муниципальные правовые акты, и осуществляется деятельность органов местного самоуправления. Устав муниципального образования, как акт высшей юридической силы, имеет прямое действие и применяется на всей территории муниципального образования и не должен противоречить Конституции Российской Федерации, федеральным конституционным законам, федеральным законам и иным нормативным правовым актам Российской Федерации, а также Уставу субъекта Российской Федерации, законам, иным нормативным правовым актам субъекта Российской Федерации (ч.4 ст.7 федерального закона от 06.10.2003 №131-ФЗ «Об общих принципах организации местного самоуправления в Российской Федерации» (далее федеральный закон № 131-ФЗ).</w:t>
      </w:r>
    </w:p>
    <w:p w:rsidR="00F17BC9" w:rsidRPr="00F17BC9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17BC9" w:rsidRPr="00F17BC9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7BC9">
        <w:rPr>
          <w:rFonts w:ascii="Times New Roman" w:hAnsi="Times New Roman" w:cs="Times New Roman"/>
          <w:sz w:val="28"/>
        </w:rPr>
        <w:t>В соответствии со статьей 4 Федерального закона от 21.07.2005 №97-ФЗ «О государственной регистрации уставов муниципальных образований» Управление в тридцатидневный срок на основании проверки соответствия устава муниципального образования, муниципального правового акта о внесении изменений в устав муниципального образования Конституции Российской Федерации, федеральным законам, Уставу (Основному Закону) Тульской области, законам Тульской области, соблюдения установленного в соответствии с федеральным законом порядка принятия устава муниципального образования, муниципального правового акта о внесении изменений в устав муниципального образования, а также на основании результата антикоррупционной экспертизы устава муниципального образования, муниципального правового акта о внесении изменений в устав муниципального образования принимает решение о государственной регистрации устава муниципального образования, муниципального правового акта о внесении изменений в устав муниципального образования либо мотивированное решение об отказе в государственной регистрации устава муниципального образования, муниципального правового акта о внесении изменений в устав муниципального образования.</w:t>
      </w:r>
    </w:p>
    <w:p w:rsidR="00F17BC9" w:rsidRPr="00F17BC9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17BC9" w:rsidRPr="00F17BC9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7BC9">
        <w:rPr>
          <w:rFonts w:ascii="Times New Roman" w:hAnsi="Times New Roman" w:cs="Times New Roman"/>
          <w:sz w:val="28"/>
        </w:rPr>
        <w:lastRenderedPageBreak/>
        <w:t>Согласно статьи 44 Федерального закона от 06.10.2003 №131-ФЗ «Об общих принципах организации местного самоуправления в Российской Федерации» (далее по тексту – Федеральный закон №131-ФЗ) основаниями для отказа в государственной регистрации устава муниципального образования, муниципального правового акта о внесении изменений в устав являются:</w:t>
      </w:r>
    </w:p>
    <w:p w:rsidR="00F17BC9" w:rsidRPr="00F17BC9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17BC9" w:rsidRPr="00F17BC9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7BC9">
        <w:rPr>
          <w:rFonts w:ascii="Times New Roman" w:hAnsi="Times New Roman" w:cs="Times New Roman"/>
          <w:sz w:val="28"/>
        </w:rPr>
        <w:t>1) противоречие устава Конституции Российской Федерации, федеральным законам, принимаемым в соответствии с ними конституциям (уставам) и законам субъектов Российской Федерации;</w:t>
      </w:r>
    </w:p>
    <w:p w:rsidR="00F17BC9" w:rsidRPr="00F17BC9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17BC9" w:rsidRPr="00F17BC9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7BC9">
        <w:rPr>
          <w:rFonts w:ascii="Times New Roman" w:hAnsi="Times New Roman" w:cs="Times New Roman"/>
          <w:sz w:val="28"/>
        </w:rPr>
        <w:t>2) нарушение установленного Федеральным законом №131-ФЗ порядка принятия муниципального правового акта о внесении изменений и дополнений в устав.</w:t>
      </w:r>
    </w:p>
    <w:p w:rsidR="00F17BC9" w:rsidRPr="00F17BC9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17BC9" w:rsidRPr="00F17BC9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7BC9">
        <w:rPr>
          <w:rFonts w:ascii="Times New Roman" w:hAnsi="Times New Roman" w:cs="Times New Roman"/>
          <w:sz w:val="28"/>
        </w:rPr>
        <w:t>В 2014 году Управлением проведена проверка 16 уставов муниципального образования и 243 муниципальных правовых актов о внесении изменений в уставы муниципальных образований, представленных на государственную регистрацию, на предмет их соответствия Конституции Российской Федерации, федеральному и региональному законодательству (что на 12% больше, чем в 2013 г. – 19 Уставов и 204 акта).</w:t>
      </w:r>
    </w:p>
    <w:p w:rsidR="00F17BC9" w:rsidRPr="00F17BC9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17BC9" w:rsidRPr="00F17BC9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7BC9">
        <w:rPr>
          <w:rFonts w:ascii="Times New Roman" w:hAnsi="Times New Roman" w:cs="Times New Roman"/>
          <w:sz w:val="28"/>
        </w:rPr>
        <w:t>В ходе проведенной проверки представленных уставов муниципальных образований, муниципальных правовых актов о внесении изменений в уставы на предмет соответствия Конституции Российской Федерации, федеральному и региональному законодательству Управлением составлено 9 заключений об отказе в государственной регистрации (3,5% от количества представленных на регистрацию актов): 5 заключений - в связи с выявленными противоречиями действующему законодательству и 4 заключения - в связи нарушением порядка принятия муниципального правового акта о внесении изменений в устав муниципального образования.</w:t>
      </w:r>
    </w:p>
    <w:p w:rsidR="00F17BC9" w:rsidRPr="00F17BC9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17BC9" w:rsidRPr="00F17BC9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7BC9">
        <w:rPr>
          <w:rFonts w:ascii="Times New Roman" w:hAnsi="Times New Roman" w:cs="Times New Roman"/>
          <w:sz w:val="28"/>
        </w:rPr>
        <w:t>Следует отметить, что по сравнению с аналогичным периодом 2013 года число отказов в государственной регистрации муниципальных правовых актов о внесении изменений в устав муниципальных образований сократилось. Так, в 2013 году было отказано в государственной регистрации 13 муниципальных правовых актов, что составляет 6% от количества представленных на регистрацию актов.</w:t>
      </w:r>
    </w:p>
    <w:p w:rsidR="00F17BC9" w:rsidRPr="00F17BC9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17BC9" w:rsidRPr="00F17BC9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7BC9">
        <w:rPr>
          <w:rFonts w:ascii="Times New Roman" w:hAnsi="Times New Roman" w:cs="Times New Roman"/>
          <w:sz w:val="28"/>
        </w:rPr>
        <w:t xml:space="preserve">Данный факт связан с тем, что практически все муниципальные образования представляют в адрес Управления проекты решений о </w:t>
      </w:r>
      <w:r w:rsidRPr="00F17BC9">
        <w:rPr>
          <w:rFonts w:ascii="Times New Roman" w:hAnsi="Times New Roman" w:cs="Times New Roman"/>
          <w:sz w:val="28"/>
        </w:rPr>
        <w:lastRenderedPageBreak/>
        <w:t>внесении изменений в уставы для согласования. А также с сокращением количества муниципальных образований со 134 до 103.</w:t>
      </w:r>
    </w:p>
    <w:p w:rsidR="00F17BC9" w:rsidRPr="00F17BC9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17BC9" w:rsidRPr="00F17BC9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7BC9">
        <w:rPr>
          <w:rFonts w:ascii="Times New Roman" w:hAnsi="Times New Roman" w:cs="Times New Roman"/>
          <w:sz w:val="28"/>
        </w:rPr>
        <w:t>Типичными нарушениями порядка принятия устава муниципального образования, муниципального правового акта о внесении изменений в устав, установленные Федеральным законом № 131-ФЗ являются:</w:t>
      </w:r>
    </w:p>
    <w:p w:rsidR="00F17BC9" w:rsidRPr="00F17BC9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17BC9" w:rsidRPr="00F17BC9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7BC9">
        <w:rPr>
          <w:rFonts w:ascii="Times New Roman" w:hAnsi="Times New Roman" w:cs="Times New Roman"/>
          <w:sz w:val="28"/>
        </w:rPr>
        <w:t xml:space="preserve">- несоблюдение установленного федеральным законом 30-дневного срока со дня официального опубликования (обнародования) проекта устава муниципального образования, муниципального правового акта о внесении изменений в устав до дня принятия самого решения. По данному основанию Управлением отказано в государственной регистрации 5 муниципальных правовых актов. Это муниципальные образования </w:t>
      </w:r>
      <w:proofErr w:type="spellStart"/>
      <w:r w:rsidRPr="00F17BC9">
        <w:rPr>
          <w:rFonts w:ascii="Times New Roman" w:hAnsi="Times New Roman" w:cs="Times New Roman"/>
          <w:sz w:val="28"/>
        </w:rPr>
        <w:t>Арсеньевский</w:t>
      </w:r>
      <w:proofErr w:type="spellEnd"/>
      <w:r w:rsidRPr="00F17BC9">
        <w:rPr>
          <w:rFonts w:ascii="Times New Roman" w:hAnsi="Times New Roman" w:cs="Times New Roman"/>
          <w:sz w:val="28"/>
        </w:rPr>
        <w:t xml:space="preserve"> район и </w:t>
      </w:r>
      <w:proofErr w:type="spellStart"/>
      <w:r w:rsidRPr="00F17BC9">
        <w:rPr>
          <w:rFonts w:ascii="Times New Roman" w:hAnsi="Times New Roman" w:cs="Times New Roman"/>
          <w:sz w:val="28"/>
        </w:rPr>
        <w:t>р.п</w:t>
      </w:r>
      <w:proofErr w:type="spellEnd"/>
      <w:r w:rsidRPr="00F17BC9">
        <w:rPr>
          <w:rFonts w:ascii="Times New Roman" w:hAnsi="Times New Roman" w:cs="Times New Roman"/>
          <w:sz w:val="28"/>
        </w:rPr>
        <w:t xml:space="preserve">. Арсеньево </w:t>
      </w:r>
      <w:proofErr w:type="spellStart"/>
      <w:r w:rsidRPr="00F17BC9">
        <w:rPr>
          <w:rFonts w:ascii="Times New Roman" w:hAnsi="Times New Roman" w:cs="Times New Roman"/>
          <w:sz w:val="28"/>
        </w:rPr>
        <w:t>Арсеньевского</w:t>
      </w:r>
      <w:proofErr w:type="spellEnd"/>
      <w:r w:rsidRPr="00F17BC9">
        <w:rPr>
          <w:rFonts w:ascii="Times New Roman" w:hAnsi="Times New Roman" w:cs="Times New Roman"/>
          <w:sz w:val="28"/>
        </w:rPr>
        <w:t xml:space="preserve"> района;</w:t>
      </w:r>
    </w:p>
    <w:p w:rsidR="00F17BC9" w:rsidRPr="00F17BC9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17BC9" w:rsidRPr="00F17BC9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7BC9">
        <w:rPr>
          <w:rFonts w:ascii="Times New Roman" w:hAnsi="Times New Roman" w:cs="Times New Roman"/>
          <w:sz w:val="28"/>
        </w:rPr>
        <w:t xml:space="preserve">- принятие муниципального правового акта о внесении изменений в устав муниципального образования представительным органом муниципального образования при отсутствии необходимого кворума. По данному основанию Управлением отказано в государственной регистрации решения муниципального образования </w:t>
      </w:r>
      <w:proofErr w:type="spellStart"/>
      <w:r w:rsidRPr="00F17BC9">
        <w:rPr>
          <w:rFonts w:ascii="Times New Roman" w:hAnsi="Times New Roman" w:cs="Times New Roman"/>
          <w:sz w:val="28"/>
        </w:rPr>
        <w:t>Крапивенское</w:t>
      </w:r>
      <w:proofErr w:type="spellEnd"/>
      <w:r w:rsidRPr="00F17BC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7BC9">
        <w:rPr>
          <w:rFonts w:ascii="Times New Roman" w:hAnsi="Times New Roman" w:cs="Times New Roman"/>
          <w:sz w:val="28"/>
        </w:rPr>
        <w:t>Щекинского</w:t>
      </w:r>
      <w:proofErr w:type="spellEnd"/>
      <w:r w:rsidRPr="00F17BC9">
        <w:rPr>
          <w:rFonts w:ascii="Times New Roman" w:hAnsi="Times New Roman" w:cs="Times New Roman"/>
          <w:sz w:val="28"/>
        </w:rPr>
        <w:t xml:space="preserve"> района;</w:t>
      </w:r>
    </w:p>
    <w:p w:rsidR="00F17BC9" w:rsidRPr="00F17BC9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17BC9" w:rsidRPr="00F17BC9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7BC9">
        <w:rPr>
          <w:rFonts w:ascii="Times New Roman" w:hAnsi="Times New Roman" w:cs="Times New Roman"/>
          <w:sz w:val="28"/>
        </w:rPr>
        <w:t xml:space="preserve">- принятие муниципальных правовых актов о внесении изменений в устав без учета мнения населения, повлекшее нарушение гарантированных законом прав граждан на участие в разработке устава. Так, например, проект решения о внесении изменений в устав муниципального образования </w:t>
      </w:r>
      <w:proofErr w:type="spellStart"/>
      <w:r w:rsidRPr="00F17BC9">
        <w:rPr>
          <w:rFonts w:ascii="Times New Roman" w:hAnsi="Times New Roman" w:cs="Times New Roman"/>
          <w:sz w:val="28"/>
        </w:rPr>
        <w:t>Богучаровское</w:t>
      </w:r>
      <w:proofErr w:type="spellEnd"/>
      <w:r w:rsidRPr="00F17BC9">
        <w:rPr>
          <w:rFonts w:ascii="Times New Roman" w:hAnsi="Times New Roman" w:cs="Times New Roman"/>
          <w:sz w:val="28"/>
        </w:rPr>
        <w:t xml:space="preserve"> Киреевского района был опубликован без установленного представительным органом муниципального образования порядка учёта предложений по проекту указанного муниципального правового акта, а также порядка участия граждан в его обсуждении.</w:t>
      </w:r>
    </w:p>
    <w:p w:rsidR="00F17BC9" w:rsidRPr="00F17BC9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17BC9" w:rsidRPr="00F17BC9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7BC9">
        <w:rPr>
          <w:rFonts w:ascii="Times New Roman" w:hAnsi="Times New Roman" w:cs="Times New Roman"/>
          <w:sz w:val="28"/>
        </w:rPr>
        <w:t>Кроме того, в 5 муниципальных правовых актах о внесении изменений в устав муниципальных образований (что составляет 55% от общего числа отказов) были выявлены противоречия действующему законодательству:</w:t>
      </w:r>
    </w:p>
    <w:p w:rsidR="00F17BC9" w:rsidRPr="00F17BC9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17BC9" w:rsidRPr="00F17BC9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7BC9">
        <w:rPr>
          <w:rFonts w:ascii="Times New Roman" w:hAnsi="Times New Roman" w:cs="Times New Roman"/>
          <w:sz w:val="28"/>
        </w:rPr>
        <w:t>- несоответствие полномочий органов местного самоуправления муниципального образования, закрепленных в уставе, федеральному законодательству (</w:t>
      </w:r>
      <w:proofErr w:type="spellStart"/>
      <w:r w:rsidRPr="00F17BC9">
        <w:rPr>
          <w:rFonts w:ascii="Times New Roman" w:hAnsi="Times New Roman" w:cs="Times New Roman"/>
          <w:sz w:val="28"/>
        </w:rPr>
        <w:t>Страховское</w:t>
      </w:r>
      <w:proofErr w:type="spellEnd"/>
      <w:r w:rsidRPr="00F17BC9">
        <w:rPr>
          <w:rFonts w:ascii="Times New Roman" w:hAnsi="Times New Roman" w:cs="Times New Roman"/>
          <w:sz w:val="28"/>
        </w:rPr>
        <w:t xml:space="preserve"> Заокского района, </w:t>
      </w:r>
      <w:proofErr w:type="spellStart"/>
      <w:r w:rsidRPr="00F17BC9">
        <w:rPr>
          <w:rFonts w:ascii="Times New Roman" w:hAnsi="Times New Roman" w:cs="Times New Roman"/>
          <w:sz w:val="28"/>
        </w:rPr>
        <w:t>р.п</w:t>
      </w:r>
      <w:proofErr w:type="spellEnd"/>
      <w:r w:rsidRPr="00F17BC9">
        <w:rPr>
          <w:rFonts w:ascii="Times New Roman" w:hAnsi="Times New Roman" w:cs="Times New Roman"/>
          <w:sz w:val="28"/>
        </w:rPr>
        <w:t>. Дубна Дубенского района);</w:t>
      </w:r>
    </w:p>
    <w:p w:rsidR="00F17BC9" w:rsidRPr="00F17BC9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17BC9" w:rsidRPr="00F17BC9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7BC9">
        <w:rPr>
          <w:rFonts w:ascii="Times New Roman" w:hAnsi="Times New Roman" w:cs="Times New Roman"/>
          <w:sz w:val="28"/>
        </w:rPr>
        <w:t xml:space="preserve">- противоречия, в части закрепления за главой муниципального образования полномочий главы администрации муниципального </w:t>
      </w:r>
      <w:r w:rsidRPr="00F17BC9">
        <w:rPr>
          <w:rFonts w:ascii="Times New Roman" w:hAnsi="Times New Roman" w:cs="Times New Roman"/>
          <w:sz w:val="28"/>
        </w:rPr>
        <w:lastRenderedPageBreak/>
        <w:t>образования (</w:t>
      </w:r>
      <w:proofErr w:type="spellStart"/>
      <w:r w:rsidRPr="00F17BC9">
        <w:rPr>
          <w:rFonts w:ascii="Times New Roman" w:hAnsi="Times New Roman" w:cs="Times New Roman"/>
          <w:sz w:val="28"/>
        </w:rPr>
        <w:t>р.п</w:t>
      </w:r>
      <w:proofErr w:type="spellEnd"/>
      <w:r w:rsidRPr="00F17BC9">
        <w:rPr>
          <w:rFonts w:ascii="Times New Roman" w:hAnsi="Times New Roman" w:cs="Times New Roman"/>
          <w:sz w:val="28"/>
        </w:rPr>
        <w:t xml:space="preserve">. Дубна Дубенского района, </w:t>
      </w:r>
      <w:proofErr w:type="spellStart"/>
      <w:r w:rsidRPr="00F17BC9">
        <w:rPr>
          <w:rFonts w:ascii="Times New Roman" w:hAnsi="Times New Roman" w:cs="Times New Roman"/>
          <w:sz w:val="28"/>
        </w:rPr>
        <w:t>Иевлевское</w:t>
      </w:r>
      <w:proofErr w:type="spellEnd"/>
      <w:r w:rsidRPr="00F17BC9">
        <w:rPr>
          <w:rFonts w:ascii="Times New Roman" w:hAnsi="Times New Roman" w:cs="Times New Roman"/>
          <w:sz w:val="28"/>
        </w:rPr>
        <w:t xml:space="preserve"> Богородицкого района, Бородинское Киреевского района);</w:t>
      </w:r>
    </w:p>
    <w:p w:rsidR="00F17BC9" w:rsidRPr="00F17BC9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17BC9" w:rsidRPr="00F17BC9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7BC9">
        <w:rPr>
          <w:rFonts w:ascii="Times New Roman" w:hAnsi="Times New Roman" w:cs="Times New Roman"/>
          <w:sz w:val="28"/>
        </w:rPr>
        <w:t>- противоречие законодательству о выборах, в части установления минимального возраста для избрания депутатов муниципального образования (</w:t>
      </w:r>
      <w:proofErr w:type="spellStart"/>
      <w:r w:rsidRPr="00F17BC9">
        <w:rPr>
          <w:rFonts w:ascii="Times New Roman" w:hAnsi="Times New Roman" w:cs="Times New Roman"/>
          <w:sz w:val="28"/>
        </w:rPr>
        <w:t>р.п</w:t>
      </w:r>
      <w:proofErr w:type="spellEnd"/>
      <w:r w:rsidRPr="00F17BC9">
        <w:rPr>
          <w:rFonts w:ascii="Times New Roman" w:hAnsi="Times New Roman" w:cs="Times New Roman"/>
          <w:sz w:val="28"/>
        </w:rPr>
        <w:t>. Дубна Дубенского района);</w:t>
      </w:r>
    </w:p>
    <w:p w:rsidR="00F17BC9" w:rsidRPr="00F17BC9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17BC9" w:rsidRPr="00F17BC9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7BC9">
        <w:rPr>
          <w:rFonts w:ascii="Times New Roman" w:hAnsi="Times New Roman" w:cs="Times New Roman"/>
          <w:sz w:val="28"/>
        </w:rPr>
        <w:t>- несоответствие оснований досрочного прекращения полномочий главы муниципального образования, главы местной администрации федеральному законодательству (</w:t>
      </w:r>
      <w:proofErr w:type="spellStart"/>
      <w:r w:rsidRPr="00F17BC9">
        <w:rPr>
          <w:rFonts w:ascii="Times New Roman" w:hAnsi="Times New Roman" w:cs="Times New Roman"/>
          <w:sz w:val="28"/>
        </w:rPr>
        <w:t>р.п</w:t>
      </w:r>
      <w:proofErr w:type="spellEnd"/>
      <w:r w:rsidRPr="00F17BC9">
        <w:rPr>
          <w:rFonts w:ascii="Times New Roman" w:hAnsi="Times New Roman" w:cs="Times New Roman"/>
          <w:sz w:val="28"/>
        </w:rPr>
        <w:t xml:space="preserve">. Дубна Дубенского района, </w:t>
      </w:r>
      <w:proofErr w:type="spellStart"/>
      <w:r w:rsidRPr="00F17BC9">
        <w:rPr>
          <w:rFonts w:ascii="Times New Roman" w:hAnsi="Times New Roman" w:cs="Times New Roman"/>
          <w:sz w:val="28"/>
        </w:rPr>
        <w:t>Иевлевское</w:t>
      </w:r>
      <w:proofErr w:type="spellEnd"/>
      <w:r w:rsidRPr="00F17BC9">
        <w:rPr>
          <w:rFonts w:ascii="Times New Roman" w:hAnsi="Times New Roman" w:cs="Times New Roman"/>
          <w:sz w:val="28"/>
        </w:rPr>
        <w:t xml:space="preserve"> Богородицкого района).</w:t>
      </w:r>
    </w:p>
    <w:p w:rsidR="00F17BC9" w:rsidRPr="00F17BC9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17BC9" w:rsidRPr="00F17BC9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7BC9">
        <w:rPr>
          <w:rFonts w:ascii="Times New Roman" w:hAnsi="Times New Roman" w:cs="Times New Roman"/>
          <w:sz w:val="28"/>
        </w:rPr>
        <w:t xml:space="preserve">Следует отметить, что в 2 муниципальных правовых актах о внесении изменении в уставы муниципальных образований были выявлены </w:t>
      </w:r>
      <w:proofErr w:type="spellStart"/>
      <w:r w:rsidRPr="00F17BC9">
        <w:rPr>
          <w:rFonts w:ascii="Times New Roman" w:hAnsi="Times New Roman" w:cs="Times New Roman"/>
          <w:sz w:val="28"/>
        </w:rPr>
        <w:t>коррупциогенные</w:t>
      </w:r>
      <w:proofErr w:type="spellEnd"/>
      <w:r w:rsidRPr="00F17BC9">
        <w:rPr>
          <w:rFonts w:ascii="Times New Roman" w:hAnsi="Times New Roman" w:cs="Times New Roman"/>
          <w:sz w:val="28"/>
        </w:rPr>
        <w:t xml:space="preserve"> факторы (</w:t>
      </w:r>
      <w:proofErr w:type="spellStart"/>
      <w:r w:rsidRPr="00F17BC9">
        <w:rPr>
          <w:rFonts w:ascii="Times New Roman" w:hAnsi="Times New Roman" w:cs="Times New Roman"/>
          <w:sz w:val="28"/>
        </w:rPr>
        <w:t>р.п</w:t>
      </w:r>
      <w:proofErr w:type="spellEnd"/>
      <w:r w:rsidRPr="00F17BC9">
        <w:rPr>
          <w:rFonts w:ascii="Times New Roman" w:hAnsi="Times New Roman" w:cs="Times New Roman"/>
          <w:sz w:val="28"/>
        </w:rPr>
        <w:t xml:space="preserve">. Дубна Дубенского района, </w:t>
      </w:r>
      <w:proofErr w:type="spellStart"/>
      <w:r w:rsidRPr="00F17BC9">
        <w:rPr>
          <w:rFonts w:ascii="Times New Roman" w:hAnsi="Times New Roman" w:cs="Times New Roman"/>
          <w:sz w:val="28"/>
        </w:rPr>
        <w:t>Иевлевское</w:t>
      </w:r>
      <w:proofErr w:type="spellEnd"/>
      <w:r w:rsidRPr="00F17BC9">
        <w:rPr>
          <w:rFonts w:ascii="Times New Roman" w:hAnsi="Times New Roman" w:cs="Times New Roman"/>
          <w:sz w:val="28"/>
        </w:rPr>
        <w:t xml:space="preserve"> Богородицкого района) - широта дискреционных полномочий (п. «а» ч. 3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г. № 96).</w:t>
      </w:r>
    </w:p>
    <w:p w:rsidR="00F17BC9" w:rsidRPr="00F17BC9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17BC9" w:rsidRPr="00F17BC9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7BC9">
        <w:rPr>
          <w:rFonts w:ascii="Times New Roman" w:hAnsi="Times New Roman" w:cs="Times New Roman"/>
          <w:sz w:val="28"/>
        </w:rPr>
        <w:t>Как показывает практика, причинами отказов в государственной регистрации уставов муниципальных образований, муниципальных правовых актов о внесении изменений в уставы являются отсутствие в большинстве муниципальных образований квалифицированных специалистов и юристов, частая смена специалистов, занимающихся внесением изменений в устав муниципального образования, поддерживаемой в актуальном состоянии правовой базы федерального и регионального законодательства, а также в ряде случаев и ненадлежащее отношение глав муниципальных образований к соблюдению установленного порядка принятия уставов, отношение к данной процедуре как к формальности.</w:t>
      </w:r>
    </w:p>
    <w:p w:rsidR="00F17BC9" w:rsidRPr="00F17BC9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17BC9" w:rsidRPr="00F17BC9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7BC9">
        <w:rPr>
          <w:rFonts w:ascii="Times New Roman" w:hAnsi="Times New Roman" w:cs="Times New Roman"/>
          <w:sz w:val="28"/>
        </w:rPr>
        <w:t>Вместе с тем, можно отметить тенденцию уменьшения количества отказов в государственной регистрации уставов муниципальных образований, муниципальных правовых актов о внесении изменений в уставы муниципальных образований.</w:t>
      </w:r>
    </w:p>
    <w:p w:rsidR="00F17BC9" w:rsidRPr="00F17BC9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17BC9" w:rsidRPr="00F17BC9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7BC9">
        <w:rPr>
          <w:rFonts w:ascii="Times New Roman" w:hAnsi="Times New Roman" w:cs="Times New Roman"/>
          <w:sz w:val="28"/>
        </w:rPr>
        <w:t xml:space="preserve">Представляется, что уменьшение количества отказов связано с тем, что Управлением проводится работа с муниципальными образованиями: подготовка методических материалов по регистрации, консультирование, </w:t>
      </w:r>
      <w:r w:rsidRPr="00F17BC9">
        <w:rPr>
          <w:rFonts w:ascii="Times New Roman" w:hAnsi="Times New Roman" w:cs="Times New Roman"/>
          <w:sz w:val="28"/>
        </w:rPr>
        <w:lastRenderedPageBreak/>
        <w:t>предварительная работа с проектами муниципальных нормативных правовых актов, проведение выездных семинаров и совещаний и др.</w:t>
      </w:r>
    </w:p>
    <w:p w:rsidR="00F17BC9" w:rsidRPr="00F17BC9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17BC9" w:rsidRPr="00F17BC9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7BC9">
        <w:rPr>
          <w:rFonts w:ascii="Times New Roman" w:hAnsi="Times New Roman" w:cs="Times New Roman"/>
          <w:sz w:val="28"/>
        </w:rPr>
        <w:t>Указанные меры позволили значительно сократить количество отказов в регистрации уставов муниципальных образований, в том числе по причине несоответствия нормам действующего законодательства.</w:t>
      </w:r>
    </w:p>
    <w:p w:rsidR="00F17BC9" w:rsidRPr="00F17BC9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17BC9" w:rsidRPr="00F17BC9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7BC9">
        <w:rPr>
          <w:rFonts w:ascii="Times New Roman" w:hAnsi="Times New Roman" w:cs="Times New Roman"/>
          <w:sz w:val="28"/>
        </w:rPr>
        <w:t xml:space="preserve"> </w:t>
      </w:r>
    </w:p>
    <w:p w:rsidR="00F17BC9" w:rsidRPr="00F17BC9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17BC9" w:rsidRPr="00660053" w:rsidRDefault="00F17BC9" w:rsidP="00F17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7BC9">
        <w:rPr>
          <w:rFonts w:ascii="Times New Roman" w:hAnsi="Times New Roman" w:cs="Times New Roman"/>
          <w:sz w:val="28"/>
        </w:rPr>
        <w:t>Начальник Управления                                                                              И.Ф. Тамбовцев</w:t>
      </w:r>
      <w:bookmarkStart w:id="0" w:name="_GoBack"/>
      <w:bookmarkEnd w:id="0"/>
    </w:p>
    <w:sectPr w:rsidR="00F17BC9" w:rsidRPr="00660053" w:rsidSect="00E27E85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B50"/>
    <w:rsid w:val="00656B50"/>
    <w:rsid w:val="00660053"/>
    <w:rsid w:val="006B6C69"/>
    <w:rsid w:val="009B6500"/>
    <w:rsid w:val="009C1CCA"/>
    <w:rsid w:val="00E27E85"/>
    <w:rsid w:val="00F1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E85D5"/>
  <w15:chartTrackingRefBased/>
  <w15:docId w15:val="{4A44850F-40F4-444F-85DD-CBE610C7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1361</Words>
  <Characters>7764</Characters>
  <Application>Microsoft Office Word</Application>
  <DocSecurity>0</DocSecurity>
  <Lines>64</Lines>
  <Paragraphs>18</Paragraphs>
  <ScaleCrop>false</ScaleCrop>
  <Company/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Тетеря Дмитрий Игоревич</dc:creator>
  <cp:keywords/>
  <dc:description/>
  <cp:lastModifiedBy>Тетеря Дмитрий Игоревич</cp:lastModifiedBy>
  <cp:revision>3</cp:revision>
  <dcterms:created xsi:type="dcterms:W3CDTF">2021-11-30T23:32:00Z</dcterms:created>
  <dcterms:modified xsi:type="dcterms:W3CDTF">2021-11-30T23:32:00Z</dcterms:modified>
</cp:coreProperties>
</file>