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CA1E42" w:rsidRDefault="00CA1E42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A1E42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2015 год</w:t>
      </w:r>
    </w:p>
    <w:p w:rsidR="00CA1E42" w:rsidRDefault="00CA1E42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 xml:space="preserve">1) противоречие устава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 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2) нарушение установленного Федеральным законом № 131-ФЗ порядка принятия муниципального правового акта о внесении изменений и дополнений в устав.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За 2015 год Управлением проведена проверка 1 устава муниципального образования и 126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в 2 раза меньше, чем в 2014 году – 16 уставов и 243 акта).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В ходе проведенной проверки представленных уставов муниципальных образований, муниципальных правовых актов о внесении изменений в уставы на предмет соответствия Конституции Российской Федерации, федеральному и региональному законодательству Управлением составлено 7 заключений об отказе в государственной регистрации (5,5% от количества представленных на регистрацию актов): 1 заключение - в связи с выявленными противоречиями действующему законодательству и 6 заключения - в связи нарушением порядка принятия муниципального правового акта о внесении изменений в устав муниципального образования.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 xml:space="preserve">Следует отметить, что по сравнению с аналогичным периодом 2014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в процентном соотношении от числа </w:t>
      </w:r>
      <w:proofErr w:type="gramStart"/>
      <w:r w:rsidRPr="00CA1E42">
        <w:rPr>
          <w:rFonts w:ascii="Times New Roman" w:hAnsi="Times New Roman" w:cs="Times New Roman"/>
          <w:sz w:val="28"/>
        </w:rPr>
        <w:t>актов</w:t>
      </w:r>
      <w:proofErr w:type="gramEnd"/>
      <w:r w:rsidRPr="00CA1E42">
        <w:rPr>
          <w:rFonts w:ascii="Times New Roman" w:hAnsi="Times New Roman" w:cs="Times New Roman"/>
          <w:sz w:val="28"/>
        </w:rPr>
        <w:t xml:space="preserve"> поступивших на </w:t>
      </w:r>
      <w:proofErr w:type="spellStart"/>
      <w:r w:rsidRPr="00CA1E42">
        <w:rPr>
          <w:rFonts w:ascii="Times New Roman" w:hAnsi="Times New Roman" w:cs="Times New Roman"/>
          <w:sz w:val="28"/>
        </w:rPr>
        <w:t>госрегистрации</w:t>
      </w:r>
      <w:proofErr w:type="spellEnd"/>
      <w:r w:rsidRPr="00CA1E42">
        <w:rPr>
          <w:rFonts w:ascii="Times New Roman" w:hAnsi="Times New Roman" w:cs="Times New Roman"/>
          <w:sz w:val="28"/>
        </w:rPr>
        <w:t xml:space="preserve"> незначительно увеличилось. Так, в 2014 году было отказано в государственной регистрации 9 муниципальных правовых актов, что составляет 3,5% от количества представленных на регистрацию актов.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 xml:space="preserve">Типичными нарушениями порядка принятия устава муниципального образования, муниципального правового акта о внесении изменений в </w:t>
      </w:r>
      <w:r w:rsidRPr="00CA1E42">
        <w:rPr>
          <w:rFonts w:ascii="Times New Roman" w:hAnsi="Times New Roman" w:cs="Times New Roman"/>
          <w:sz w:val="28"/>
        </w:rPr>
        <w:lastRenderedPageBreak/>
        <w:t>устав, установленные Федеральным законом № 131-ФЗ, в 2015 году явились: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- несоблюдение установленного федеральным законом 30-дневного срока со дня официального опубликования (обнародования) проекта устава муниципального образования, муниципального правового акта о внесении изменений в устав до дня принятия самого решения. По данному основанию Управлением отказано в государственной регистрации 2 муниципальных правовых актов. Это муниципальные образования город Суворов Суворовского района и Суворовский район;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 xml:space="preserve">- принятие муниципального правового акта о внесении изменений в устав муниципального образования представительным органом муниципального образования при отсутствии необходимого кворума. По данному основанию Управлением отказано в государственной регистрации 4 муниципальных правовых актов о внесении изменений в уставы муниципальных образований (Воскресенское Дубенского района, Юго-Восточное Суворовского района, город Венев </w:t>
      </w:r>
      <w:proofErr w:type="spellStart"/>
      <w:r w:rsidRPr="00CA1E42">
        <w:rPr>
          <w:rFonts w:ascii="Times New Roman" w:hAnsi="Times New Roman" w:cs="Times New Roman"/>
          <w:sz w:val="28"/>
        </w:rPr>
        <w:t>Веневского</w:t>
      </w:r>
      <w:proofErr w:type="spellEnd"/>
      <w:r w:rsidRPr="00CA1E42">
        <w:rPr>
          <w:rFonts w:ascii="Times New Roman" w:hAnsi="Times New Roman" w:cs="Times New Roman"/>
          <w:sz w:val="28"/>
        </w:rPr>
        <w:t xml:space="preserve"> района, город Болохово Киреевского района);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Кроме того, в 1 муниципальном правовом акте о внесении изменений в устав муниципального образования (</w:t>
      </w:r>
      <w:proofErr w:type="spellStart"/>
      <w:r w:rsidRPr="00CA1E42">
        <w:rPr>
          <w:rFonts w:ascii="Times New Roman" w:hAnsi="Times New Roman" w:cs="Times New Roman"/>
          <w:sz w:val="28"/>
        </w:rPr>
        <w:t>Узловский</w:t>
      </w:r>
      <w:proofErr w:type="spellEnd"/>
      <w:r w:rsidRPr="00CA1E42">
        <w:rPr>
          <w:rFonts w:ascii="Times New Roman" w:hAnsi="Times New Roman" w:cs="Times New Roman"/>
          <w:sz w:val="28"/>
        </w:rPr>
        <w:t xml:space="preserve"> район) были выявлены противоречия действующему законодательству, а именно: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- несоответствие перечня оснований для досрочного прекращения полномочий главы муниципального образования, закрепленных в уставе, федеральному законодательству;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- несоответствия федеральному закону в части установления ограничений для главы муниципального образования, осуществляющего свои полномочия на постоянной основе;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- несоответствие федеральному закону в части организационной и функциональной независимости контрольно-счетного органа муниципального образования.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 xml:space="preserve">Следует отметить, что </w:t>
      </w:r>
      <w:proofErr w:type="spellStart"/>
      <w:r w:rsidRPr="00CA1E42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CA1E42">
        <w:rPr>
          <w:rFonts w:ascii="Times New Roman" w:hAnsi="Times New Roman" w:cs="Times New Roman"/>
          <w:sz w:val="28"/>
        </w:rPr>
        <w:t xml:space="preserve"> факторы в муниципальных правовых актах о внесении изменений в уставы муниципальных образований в 2015 году, как и в аналогичном периоде прошлого года, выявлены не были. 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lastRenderedPageBreak/>
        <w:t>Таким образом, можно отметить тенденцию к незначительному увеличению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по причине нарушения порядка их принятия, а также сокращению количество отказов по причине несоответствия нормам действующего законодательства.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Представляется, что основными причинами увеличения числа отказов по причине нарушения порядка принятия муниципальных правовых актов о внесении изменений в уставы муниципальных образований являются отсутствие в большинстве муниципальных образований квалифицированных специалистов и юристов, поддерживаемой в актуальном состоянии правовой базы федерального и регионального законодательства; а также, в некоторых случаях, и ненадлежащее отношение глав муниципальных образований к выполнению собственных полномочий по обеспечению соответствия муниципальных правовых актов требованиям федерального и регионального законодательства, несвоевременное принятие мер для устранения нарушений закона.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Уменьшение же количества отказов по причине несоответствия нормам действующего законодательства связано с тем, что Управлением поводится правовая экспертиза проектов уставов муниципальных образований, проектов муниципальных правовых актов о внесении изменений в уставы муниципальных образований.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Вместе с тем, полагаем, что проводимая работа с муниципальными образованиями, а именно: подготовка методических материалов по регистрации, консультирование, предварительная работа с проектами муниципальных нормативных правовых актов, проведение выездных семинаров и совещаний и др., позволит сократить число отказов в государственной регистрации.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 xml:space="preserve"> </w:t>
      </w:r>
    </w:p>
    <w:p w:rsidR="00CA1E42" w:rsidRPr="00CA1E42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1E42" w:rsidRPr="00660053" w:rsidRDefault="00CA1E42" w:rsidP="00CA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1E42">
        <w:rPr>
          <w:rFonts w:ascii="Times New Roman" w:hAnsi="Times New Roman" w:cs="Times New Roman"/>
          <w:sz w:val="28"/>
        </w:rPr>
        <w:t>Начальник Управления                                                                              И.Ф. Тамбовцев</w:t>
      </w:r>
      <w:bookmarkStart w:id="0" w:name="_GoBack"/>
      <w:bookmarkEnd w:id="0"/>
    </w:p>
    <w:sectPr w:rsidR="00CA1E42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3E"/>
    <w:rsid w:val="00660053"/>
    <w:rsid w:val="006B6C69"/>
    <w:rsid w:val="009B6500"/>
    <w:rsid w:val="009C1CCA"/>
    <w:rsid w:val="00C57D3E"/>
    <w:rsid w:val="00CA1E42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05FA"/>
  <w15:chartTrackingRefBased/>
  <w15:docId w15:val="{B3E56F21-5097-448D-8D91-87838943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2021-11-30T23:33:00Z</dcterms:created>
  <dcterms:modified xsi:type="dcterms:W3CDTF">2021-11-30T23:33:00Z</dcterms:modified>
</cp:coreProperties>
</file>