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C3B75" w:rsidRPr="00602672" w:rsidRDefault="006C3B75" w:rsidP="006C3B75">
      <w:pPr>
        <w:spacing w:after="0" w:line="240" w:lineRule="auto"/>
        <w:ind w:firstLine="709"/>
        <w:jc w:val="center"/>
        <w:rPr>
          <w:rFonts w:ascii="PT Astra Serif" w:hAnsi="PT Astra Serif" w:cs="Times New Roman"/>
          <w:sz w:val="26"/>
          <w:szCs w:val="26"/>
        </w:rPr>
      </w:pPr>
      <w:r w:rsidRPr="00602672">
        <w:rPr>
          <w:rFonts w:ascii="PT Astra Serif" w:hAnsi="PT Astra Serif" w:cs="Times New Roman"/>
          <w:b/>
          <w:sz w:val="26"/>
          <w:szCs w:val="26"/>
        </w:rPr>
        <w:t xml:space="preserve">ОБЗОР НОРМОТВОРЧЕСТВА ТУЛЬСКОЙ ОБЛАСТИ В СФЕРЕ ГОСУДАРСТВЕННОЙ ГРАЖДАНСКОЙ СЛУЖБЫ </w:t>
      </w:r>
    </w:p>
    <w:p w:rsidR="006C3B75" w:rsidRPr="00602672" w:rsidRDefault="006C3B75" w:rsidP="006C3B75">
      <w:pPr>
        <w:spacing w:after="0" w:line="240" w:lineRule="auto"/>
        <w:ind w:firstLine="709"/>
        <w:jc w:val="center"/>
        <w:rPr>
          <w:rFonts w:ascii="PT Astra Serif" w:hAnsi="PT Astra Serif" w:cs="Times New Roman"/>
          <w:sz w:val="26"/>
          <w:szCs w:val="26"/>
        </w:rPr>
      </w:pPr>
      <w:r w:rsidRPr="00602672">
        <w:rPr>
          <w:rFonts w:ascii="PT Astra Serif" w:hAnsi="PT Astra Serif" w:cs="Times New Roman"/>
          <w:sz w:val="26"/>
          <w:szCs w:val="26"/>
        </w:rPr>
        <w:t xml:space="preserve">(по состоянию на  </w:t>
      </w:r>
      <w:r w:rsidR="00462BB0" w:rsidRPr="00460A2E">
        <w:rPr>
          <w:rFonts w:ascii="PT Astra Serif" w:hAnsi="PT Astra Serif" w:cs="Times New Roman"/>
          <w:sz w:val="26"/>
          <w:szCs w:val="26"/>
        </w:rPr>
        <w:t>0</w:t>
      </w:r>
      <w:r w:rsidR="00460A2E" w:rsidRPr="00460A2E">
        <w:rPr>
          <w:rFonts w:ascii="PT Astra Serif" w:hAnsi="PT Astra Serif" w:cs="Times New Roman"/>
          <w:sz w:val="26"/>
          <w:szCs w:val="26"/>
        </w:rPr>
        <w:t>5</w:t>
      </w:r>
      <w:r w:rsidR="00462BB0" w:rsidRPr="00460A2E">
        <w:rPr>
          <w:rFonts w:ascii="PT Astra Serif" w:hAnsi="PT Astra Serif" w:cs="Times New Roman"/>
          <w:sz w:val="26"/>
          <w:szCs w:val="26"/>
        </w:rPr>
        <w:t>.02.2026</w:t>
      </w:r>
      <w:r w:rsidRPr="00602672">
        <w:rPr>
          <w:rFonts w:ascii="PT Astra Serif" w:hAnsi="PT Astra Serif" w:cs="Times New Roman"/>
          <w:sz w:val="26"/>
          <w:szCs w:val="26"/>
        </w:rPr>
        <w:t xml:space="preserve"> г.)</w:t>
      </w:r>
    </w:p>
    <w:p w:rsidR="006C3B75" w:rsidRPr="00602672" w:rsidRDefault="006C3B75" w:rsidP="006C3B75">
      <w:pPr>
        <w:spacing w:after="0" w:line="240" w:lineRule="auto"/>
        <w:ind w:firstLine="709"/>
        <w:jc w:val="center"/>
        <w:rPr>
          <w:rFonts w:ascii="PT Astra Serif" w:hAnsi="PT Astra Serif" w:cs="Times New Roman"/>
          <w:sz w:val="26"/>
          <w:szCs w:val="26"/>
        </w:rPr>
      </w:pPr>
    </w:p>
    <w:p w:rsidR="006C3B75" w:rsidRPr="00602672" w:rsidRDefault="006C3B75" w:rsidP="006C3B75">
      <w:pPr>
        <w:numPr>
          <w:ilvl w:val="0"/>
          <w:numId w:val="2"/>
        </w:numPr>
        <w:suppressAutoHyphens/>
        <w:spacing w:after="0" w:line="240" w:lineRule="auto"/>
        <w:ind w:left="0"/>
        <w:rPr>
          <w:rFonts w:ascii="PT Astra Serif" w:hAnsi="PT Astra Serif" w:cs="Times New Roman"/>
          <w:sz w:val="26"/>
          <w:szCs w:val="26"/>
        </w:rPr>
      </w:pPr>
      <w:r w:rsidRPr="00602672">
        <w:rPr>
          <w:rFonts w:ascii="PT Astra Serif" w:hAnsi="PT Astra Serif" w:cs="Times New Roman"/>
          <w:b/>
          <w:i/>
          <w:sz w:val="26"/>
          <w:szCs w:val="26"/>
        </w:rPr>
        <w:t xml:space="preserve">Введение. </w:t>
      </w:r>
    </w:p>
    <w:p w:rsidR="006C3B75" w:rsidRPr="00602672" w:rsidRDefault="006C3B75" w:rsidP="006C3B75">
      <w:pPr>
        <w:autoSpaceDE w:val="0"/>
        <w:spacing w:after="0" w:line="240" w:lineRule="auto"/>
        <w:ind w:firstLine="709"/>
        <w:jc w:val="both"/>
        <w:rPr>
          <w:rFonts w:ascii="PT Astra Serif" w:hAnsi="PT Astra Serif" w:cs="Times New Roman"/>
          <w:sz w:val="26"/>
          <w:szCs w:val="26"/>
        </w:rPr>
      </w:pPr>
      <w:r w:rsidRPr="00602672">
        <w:rPr>
          <w:rFonts w:ascii="PT Astra Serif" w:hAnsi="PT Astra Serif" w:cs="Times New Roman"/>
          <w:sz w:val="26"/>
          <w:szCs w:val="26"/>
        </w:rPr>
        <w:t xml:space="preserve">Становление и развитие института государственной гражданской службы занимает приоритетное место в реализации задач и функций государственной власти. </w:t>
      </w:r>
    </w:p>
    <w:p w:rsidR="006C3B75" w:rsidRPr="00602672" w:rsidRDefault="006C3B75" w:rsidP="006C3B75">
      <w:pPr>
        <w:autoSpaceDE w:val="0"/>
        <w:spacing w:after="0" w:line="240" w:lineRule="auto"/>
        <w:ind w:firstLine="709"/>
        <w:jc w:val="both"/>
        <w:rPr>
          <w:rFonts w:ascii="PT Astra Serif" w:hAnsi="PT Astra Serif" w:cs="Times New Roman"/>
          <w:b/>
          <w:i/>
          <w:sz w:val="26"/>
          <w:szCs w:val="26"/>
        </w:rPr>
      </w:pPr>
      <w:r w:rsidRPr="00602672">
        <w:rPr>
          <w:rFonts w:ascii="PT Astra Serif" w:hAnsi="PT Astra Serif" w:cs="Times New Roman"/>
          <w:sz w:val="26"/>
          <w:szCs w:val="26"/>
        </w:rPr>
        <w:t xml:space="preserve">Проведение </w:t>
      </w:r>
      <w:r w:rsidR="000F3B5B">
        <w:rPr>
          <w:rFonts w:ascii="PT Astra Serif" w:hAnsi="PT Astra Serif" w:cs="Times New Roman"/>
          <w:sz w:val="26"/>
          <w:szCs w:val="26"/>
        </w:rPr>
        <w:t xml:space="preserve">обзора нормотворчества </w:t>
      </w:r>
      <w:r w:rsidRPr="00602672">
        <w:rPr>
          <w:rFonts w:ascii="PT Astra Serif" w:hAnsi="PT Astra Serif" w:cs="Times New Roman"/>
          <w:sz w:val="26"/>
          <w:szCs w:val="26"/>
        </w:rPr>
        <w:t>Тульской области в сфере государственной гражданской службы имеет своей целью изучение и оценку внедрения норм федерального законодательства и требований в практику деятельности государственных органов, а также выявление погрешностей и трудностей в его реализации.</w:t>
      </w:r>
    </w:p>
    <w:p w:rsidR="006C3B75" w:rsidRPr="000C01F7" w:rsidRDefault="006C3B75" w:rsidP="006C3B75">
      <w:pPr>
        <w:spacing w:after="0" w:line="240" w:lineRule="auto"/>
        <w:ind w:firstLine="709"/>
        <w:jc w:val="both"/>
        <w:rPr>
          <w:rFonts w:ascii="PT Astra Serif" w:hAnsi="PT Astra Serif" w:cs="Times New Roman"/>
          <w:sz w:val="26"/>
          <w:szCs w:val="26"/>
        </w:rPr>
      </w:pPr>
    </w:p>
    <w:p w:rsidR="006C3B75" w:rsidRPr="00602672" w:rsidRDefault="006C3B75" w:rsidP="006C3B75">
      <w:pPr>
        <w:numPr>
          <w:ilvl w:val="0"/>
          <w:numId w:val="2"/>
        </w:numPr>
        <w:suppressAutoHyphens/>
        <w:spacing w:after="0" w:line="240" w:lineRule="auto"/>
        <w:ind w:left="0"/>
        <w:jc w:val="both"/>
        <w:rPr>
          <w:rFonts w:ascii="PT Astra Serif" w:hAnsi="PT Astra Serif" w:cs="Times New Roman"/>
          <w:sz w:val="26"/>
          <w:szCs w:val="26"/>
        </w:rPr>
      </w:pPr>
      <w:r w:rsidRPr="00602672">
        <w:rPr>
          <w:rFonts w:ascii="PT Astra Serif" w:hAnsi="PT Astra Serif" w:cs="Times New Roman"/>
          <w:b/>
          <w:i/>
          <w:sz w:val="26"/>
          <w:szCs w:val="26"/>
        </w:rPr>
        <w:t xml:space="preserve">Анализ федерального законодательства в сфере государственной гражданской службы субъекта Российской Федерации. </w:t>
      </w:r>
    </w:p>
    <w:p w:rsidR="006C3B75" w:rsidRPr="00602672" w:rsidRDefault="006C3B75" w:rsidP="006C3B75">
      <w:pPr>
        <w:spacing w:after="0" w:line="240" w:lineRule="auto"/>
        <w:ind w:firstLine="709"/>
        <w:jc w:val="both"/>
        <w:rPr>
          <w:rFonts w:ascii="PT Astra Serif" w:hAnsi="PT Astra Serif" w:cs="Times New Roman"/>
          <w:sz w:val="26"/>
          <w:szCs w:val="26"/>
        </w:rPr>
      </w:pPr>
      <w:r w:rsidRPr="00602672">
        <w:rPr>
          <w:rFonts w:ascii="PT Astra Serif" w:hAnsi="PT Astra Serif" w:cs="Times New Roman"/>
          <w:sz w:val="26"/>
          <w:szCs w:val="26"/>
        </w:rPr>
        <w:t>Согласно ст. 32 Конституции Российской Федерации граждане Российской Федерации имеют право участвовать в управлении делами государства как непосредственно, так и через своих представителей. Граждане Российской Федерации имеют право избирать и быть избранными в органы государственной власти. Граждане Российской Федерации имеют равный доступ к государственной службе. Исходя из данной конституционной нормы следует, что государственная служба Российской Федерации основана на принципе равного доступа граждан к государственной службе независимо от пола, расы, национальности, языка, происхождения, имущественного и должностного положения, места жительства, отношения к религии, убеждений, принадлежности к общественным объединениям и т.п. Таким образом, запрещается всякая дискриминация при поступлении и прохождении государственной службы по признакам социальной, расовой, национальной, языковой или религиозной принадлежности, что в качестве общего принципа предопределено и в ч. 2 ст. 19 Конституции Российской Федерации.</w:t>
      </w:r>
    </w:p>
    <w:p w:rsidR="006C3B75" w:rsidRPr="00602672" w:rsidRDefault="006C3B75" w:rsidP="006C3B75">
      <w:pPr>
        <w:spacing w:after="0" w:line="240" w:lineRule="auto"/>
        <w:ind w:firstLine="709"/>
        <w:jc w:val="both"/>
        <w:rPr>
          <w:rFonts w:ascii="PT Astra Serif" w:hAnsi="PT Astra Serif" w:cs="Times New Roman"/>
          <w:sz w:val="26"/>
          <w:szCs w:val="26"/>
        </w:rPr>
      </w:pPr>
      <w:r w:rsidRPr="00602672">
        <w:rPr>
          <w:rFonts w:ascii="PT Astra Serif" w:hAnsi="PT Astra Serif" w:cs="Times New Roman"/>
          <w:sz w:val="26"/>
          <w:szCs w:val="26"/>
        </w:rPr>
        <w:t>В силу п. «т» ст. 71 Конституции Российской Федерации только федеральная государственная служба относится к ведению Российской Федерации и регулируется исключительно актами федерального уровня. Непосредственного упоминания того, что государственная служба субъектов Российской Федерации находится в совместном ведении Росс</w:t>
      </w:r>
      <w:r w:rsidR="00F9431F" w:rsidRPr="00602672">
        <w:rPr>
          <w:rFonts w:ascii="PT Astra Serif" w:hAnsi="PT Astra Serif" w:cs="Times New Roman"/>
          <w:sz w:val="26"/>
          <w:szCs w:val="26"/>
        </w:rPr>
        <w:t>ийской Федерации и ее субъектов</w:t>
      </w:r>
      <w:r w:rsidRPr="00602672">
        <w:rPr>
          <w:rFonts w:ascii="PT Astra Serif" w:hAnsi="PT Astra Serif" w:cs="Times New Roman"/>
          <w:sz w:val="26"/>
          <w:szCs w:val="26"/>
        </w:rPr>
        <w:t xml:space="preserve"> или в исключительном ведении Российской Федерации в Конституции Российской Федерации не содержится. Тем не менее, следует учитывать, что согласно Конституции Российской Федерации установление общих принципов организации системы органов государственной власти </w:t>
      </w:r>
      <w:r w:rsidR="00553AB5" w:rsidRPr="00602672">
        <w:rPr>
          <w:rFonts w:ascii="PT Astra Serif" w:hAnsi="PT Astra Serif" w:cs="Times New Roman"/>
          <w:sz w:val="26"/>
          <w:szCs w:val="26"/>
        </w:rPr>
        <w:br/>
      </w:r>
      <w:r w:rsidRPr="00602672">
        <w:rPr>
          <w:rFonts w:ascii="PT Astra Serif" w:hAnsi="PT Astra Serif" w:cs="Times New Roman"/>
          <w:sz w:val="26"/>
          <w:szCs w:val="26"/>
        </w:rPr>
        <w:t>(п. «н» ч. 1 ст. 72), административное и трудовое законодательство (п. «к» ч. 1 ст. 72) находятся в совместном ведении Российской Федерации и субъектов Российской Федерации. Из чего можно сделать вывод, что государственная служба субъекта Российской Федерации относится к предметам совместного ведения.</w:t>
      </w:r>
    </w:p>
    <w:p w:rsidR="006C3B75" w:rsidRPr="00602672" w:rsidRDefault="006C3B75" w:rsidP="006C3B75">
      <w:pPr>
        <w:spacing w:after="0" w:line="240" w:lineRule="auto"/>
        <w:ind w:firstLine="709"/>
        <w:jc w:val="both"/>
        <w:rPr>
          <w:rFonts w:ascii="PT Astra Serif" w:hAnsi="PT Astra Serif" w:cs="Times New Roman"/>
          <w:i/>
          <w:sz w:val="26"/>
          <w:szCs w:val="26"/>
        </w:rPr>
      </w:pPr>
      <w:r w:rsidRPr="00602672">
        <w:rPr>
          <w:rFonts w:ascii="PT Astra Serif" w:hAnsi="PT Astra Serif" w:cs="Times New Roman"/>
          <w:sz w:val="26"/>
          <w:szCs w:val="26"/>
        </w:rPr>
        <w:lastRenderedPageBreak/>
        <w:t xml:space="preserve">Подтверждение этому можно найти в основополагающих федеральных законах, регулирующих правоотношения в указанной сфере. Так, Федеральным законом от 27.05.2003 № 58-ФЗ «О системе государственной службы Российской Федерации», выделяющим такие виды государственной службы Российской Федерации как государственная гражданская служба, военная служба и правоохранительная служба, установлено, что </w:t>
      </w:r>
      <w:bookmarkStart w:id="0" w:name="sub_22"/>
      <w:r w:rsidRPr="00602672">
        <w:rPr>
          <w:rFonts w:ascii="PT Astra Serif" w:hAnsi="PT Astra Serif" w:cs="Times New Roman"/>
          <w:sz w:val="26"/>
          <w:szCs w:val="26"/>
        </w:rPr>
        <w:t>государственная гражданская служба подразделяется на федеральную государственную гражданскую службу и государственную гражданскую службу субъекта Российской Федерации. При этом согласно п. 4 ст. 2 данного Федерального закона п</w:t>
      </w:r>
      <w:r w:rsidRPr="00602672">
        <w:rPr>
          <w:rFonts w:ascii="PT Astra Serif" w:hAnsi="PT Astra Serif" w:cs="Times New Roman"/>
          <w:bCs/>
          <w:sz w:val="26"/>
          <w:szCs w:val="26"/>
        </w:rPr>
        <w:t>равовое регулирование государственной гражданской службы субъекта Российской Федерации находится в совместном ведении Российской Федерации и субъектов Российской Федерации, а ее организация - в ведении субъекта Российской Федерации.</w:t>
      </w:r>
    </w:p>
    <w:p w:rsidR="006C3B75" w:rsidRPr="00602672" w:rsidRDefault="006C3B75" w:rsidP="006C3B75">
      <w:pPr>
        <w:autoSpaceDE w:val="0"/>
        <w:spacing w:after="0" w:line="240" w:lineRule="auto"/>
        <w:ind w:firstLine="709"/>
        <w:jc w:val="both"/>
        <w:rPr>
          <w:rFonts w:ascii="PT Astra Serif" w:hAnsi="PT Astra Serif" w:cs="Times New Roman"/>
          <w:sz w:val="26"/>
          <w:szCs w:val="26"/>
        </w:rPr>
      </w:pPr>
      <w:bookmarkStart w:id="1" w:name="sub_2582"/>
      <w:r w:rsidRPr="000F3B5B">
        <w:rPr>
          <w:rFonts w:ascii="PT Astra Serif" w:hAnsi="PT Astra Serif" w:cs="Times New Roman"/>
          <w:sz w:val="26"/>
          <w:szCs w:val="26"/>
        </w:rPr>
        <w:t>Государственная гражданская служба субъекта Российской Федерации -</w:t>
      </w:r>
      <w:r w:rsidRPr="00602672">
        <w:rPr>
          <w:rFonts w:ascii="PT Astra Serif" w:hAnsi="PT Astra Serif" w:cs="Times New Roman"/>
          <w:sz w:val="26"/>
          <w:szCs w:val="26"/>
        </w:rPr>
        <w:t xml:space="preserve"> профессиональная служебная деятельность граждан на должностях государственной гражданской службы субъекта Российской Федерации по обеспечению исполнения полномочий субъекта Российской Федерации, а также полномочий государственных органов субъекта Российской Федерации и лиц, замещающих государственные должности субъекта Российской Федерации </w:t>
      </w:r>
      <w:r w:rsidR="003C1236" w:rsidRPr="00602672">
        <w:rPr>
          <w:rFonts w:ascii="PT Astra Serif" w:hAnsi="PT Astra Serif" w:cs="Times New Roman"/>
          <w:sz w:val="26"/>
          <w:szCs w:val="26"/>
        </w:rPr>
        <w:br/>
      </w:r>
      <w:r w:rsidRPr="00602672">
        <w:rPr>
          <w:rFonts w:ascii="PT Astra Serif" w:hAnsi="PT Astra Serif" w:cs="Times New Roman"/>
          <w:sz w:val="26"/>
          <w:szCs w:val="26"/>
        </w:rPr>
        <w:t>(ст. 5 указанного Федерального закона).</w:t>
      </w:r>
    </w:p>
    <w:p w:rsidR="006C3B75" w:rsidRPr="00602672" w:rsidRDefault="006C3B75" w:rsidP="006C3B75">
      <w:pPr>
        <w:autoSpaceDE w:val="0"/>
        <w:spacing w:after="0" w:line="240" w:lineRule="auto"/>
        <w:ind w:firstLine="709"/>
        <w:jc w:val="both"/>
        <w:rPr>
          <w:rFonts w:ascii="PT Astra Serif" w:hAnsi="PT Astra Serif" w:cs="Times New Roman"/>
          <w:sz w:val="26"/>
          <w:szCs w:val="26"/>
        </w:rPr>
      </w:pPr>
      <w:r w:rsidRPr="00602672">
        <w:rPr>
          <w:rFonts w:ascii="PT Astra Serif" w:hAnsi="PT Astra Serif" w:cs="Times New Roman"/>
          <w:sz w:val="26"/>
          <w:szCs w:val="26"/>
        </w:rPr>
        <w:t>Основополагающими нормативными правовыми актами, регулирующими правоотношения в сфере государственной гражданской службы</w:t>
      </w:r>
      <w:r w:rsidR="003C1236" w:rsidRPr="00602672">
        <w:rPr>
          <w:rFonts w:ascii="PT Astra Serif" w:hAnsi="PT Astra Serif" w:cs="Times New Roman"/>
          <w:sz w:val="26"/>
          <w:szCs w:val="26"/>
        </w:rPr>
        <w:t xml:space="preserve"> </w:t>
      </w:r>
      <w:r w:rsidRPr="00602672">
        <w:rPr>
          <w:rFonts w:ascii="PT Astra Serif" w:hAnsi="PT Astra Serif" w:cs="Times New Roman"/>
          <w:sz w:val="26"/>
          <w:szCs w:val="26"/>
        </w:rPr>
        <w:t>являются:</w:t>
      </w:r>
    </w:p>
    <w:p w:rsidR="006C3B75" w:rsidRPr="00602672" w:rsidRDefault="006C3B75" w:rsidP="006C3B75">
      <w:pPr>
        <w:autoSpaceDE w:val="0"/>
        <w:spacing w:after="0" w:line="240" w:lineRule="auto"/>
        <w:ind w:firstLine="709"/>
        <w:jc w:val="both"/>
        <w:rPr>
          <w:rFonts w:ascii="PT Astra Serif" w:hAnsi="PT Astra Serif" w:cs="Times New Roman"/>
          <w:sz w:val="26"/>
          <w:szCs w:val="26"/>
        </w:rPr>
      </w:pPr>
      <w:r w:rsidRPr="00602672">
        <w:rPr>
          <w:rFonts w:ascii="PT Astra Serif" w:hAnsi="PT Astra Serif" w:cs="Times New Roman"/>
          <w:sz w:val="26"/>
          <w:szCs w:val="26"/>
        </w:rPr>
        <w:t>- Федеральный закон от 27.05.2003 № 58-ФЗ «О системе государственной службы Российской Федерации» (далее – Федеральный закон № 58-ФЗ), которым определяются правовые и организационные основы системы государственной службы Российской Федерации, в том числе системы управления государственной службой Российской Федерации;</w:t>
      </w:r>
    </w:p>
    <w:p w:rsidR="006C3B75" w:rsidRPr="00602672" w:rsidRDefault="006C3B75" w:rsidP="006C3B75">
      <w:pPr>
        <w:autoSpaceDE w:val="0"/>
        <w:spacing w:after="0" w:line="240" w:lineRule="auto"/>
        <w:ind w:firstLine="709"/>
        <w:jc w:val="both"/>
        <w:rPr>
          <w:rFonts w:ascii="PT Astra Serif" w:hAnsi="PT Astra Serif" w:cs="Times New Roman"/>
          <w:sz w:val="26"/>
          <w:szCs w:val="26"/>
        </w:rPr>
      </w:pPr>
      <w:r w:rsidRPr="00602672">
        <w:rPr>
          <w:rFonts w:ascii="PT Astra Serif" w:hAnsi="PT Astra Serif" w:cs="Times New Roman"/>
          <w:sz w:val="26"/>
          <w:szCs w:val="26"/>
        </w:rPr>
        <w:t xml:space="preserve">- Федеральный закон от 27.07.2004 № 79-ФЗ «О государственной гражданской службе Российской Федерации» (далее – Федеральный закон </w:t>
      </w:r>
      <w:r w:rsidRPr="00602672">
        <w:rPr>
          <w:rFonts w:ascii="PT Astra Serif" w:hAnsi="PT Astra Serif" w:cs="Times New Roman"/>
          <w:sz w:val="26"/>
          <w:szCs w:val="26"/>
        </w:rPr>
        <w:br/>
        <w:t xml:space="preserve">№ 79-ФЗ), который регулирует отношения, связанные с поступлением на государственную гражданскую службу Российской Федерации, ее прохождением и прекращением, а также с определением правового положения (статуса) федерального государственного гражданского служащего и государственного гражданского служащего субъекта Российской Федерации. </w:t>
      </w:r>
    </w:p>
    <w:p w:rsidR="006C3B75" w:rsidRPr="00602672" w:rsidRDefault="006C3B75" w:rsidP="006C3B75">
      <w:pPr>
        <w:pStyle w:val="ConsPlusNormal"/>
        <w:widowControl/>
        <w:ind w:firstLine="709"/>
        <w:jc w:val="both"/>
        <w:rPr>
          <w:rFonts w:ascii="PT Astra Serif" w:hAnsi="PT Astra Serif" w:cs="Times New Roman"/>
          <w:sz w:val="26"/>
          <w:szCs w:val="26"/>
        </w:rPr>
      </w:pPr>
      <w:r w:rsidRPr="00602672">
        <w:rPr>
          <w:rFonts w:ascii="PT Astra Serif" w:hAnsi="PT Astra Serif" w:cs="Times New Roman"/>
          <w:sz w:val="26"/>
          <w:szCs w:val="26"/>
        </w:rPr>
        <w:t xml:space="preserve">Во исполнение положений федеральных законов изданы </w:t>
      </w:r>
      <w:r w:rsidR="005D4446">
        <w:rPr>
          <w:rFonts w:ascii="PT Astra Serif" w:hAnsi="PT Astra Serif" w:cs="Times New Roman"/>
          <w:sz w:val="26"/>
          <w:szCs w:val="26"/>
        </w:rPr>
        <w:t>у</w:t>
      </w:r>
      <w:r w:rsidRPr="00602672">
        <w:rPr>
          <w:rFonts w:ascii="PT Astra Serif" w:hAnsi="PT Astra Serif" w:cs="Times New Roman"/>
          <w:sz w:val="26"/>
          <w:szCs w:val="26"/>
        </w:rPr>
        <w:t>казы Президента Российской Федерации:</w:t>
      </w:r>
    </w:p>
    <w:bookmarkEnd w:id="1"/>
    <w:p w:rsidR="000F3B5B" w:rsidRPr="00602672" w:rsidRDefault="000F3B5B" w:rsidP="000F3B5B">
      <w:pPr>
        <w:pStyle w:val="ConsPlusNormal"/>
        <w:widowControl/>
        <w:ind w:firstLine="709"/>
        <w:jc w:val="both"/>
        <w:rPr>
          <w:rFonts w:ascii="PT Astra Serif" w:hAnsi="PT Astra Serif" w:cs="Times New Roman"/>
          <w:sz w:val="26"/>
          <w:szCs w:val="26"/>
        </w:rPr>
      </w:pPr>
      <w:r w:rsidRPr="00602672">
        <w:rPr>
          <w:rFonts w:ascii="PT Astra Serif" w:hAnsi="PT Astra Serif" w:cs="Times New Roman"/>
          <w:sz w:val="26"/>
          <w:szCs w:val="26"/>
        </w:rPr>
        <w:t>- от 30.05.2005 № 609 «Об утверждении Положения о персональных данных государственного гражданского служащего Российской Федерации и ведении его личного дела»;</w:t>
      </w:r>
    </w:p>
    <w:p w:rsidR="006C3B75" w:rsidRPr="00602672" w:rsidRDefault="006C3B75" w:rsidP="006C3B75">
      <w:pPr>
        <w:pStyle w:val="ConsPlusNormal"/>
        <w:widowControl/>
        <w:ind w:firstLine="709"/>
        <w:jc w:val="both"/>
        <w:rPr>
          <w:rFonts w:ascii="PT Astra Serif" w:hAnsi="PT Astra Serif" w:cs="Times New Roman"/>
          <w:sz w:val="26"/>
          <w:szCs w:val="26"/>
        </w:rPr>
      </w:pPr>
      <w:r w:rsidRPr="00602672">
        <w:rPr>
          <w:rFonts w:ascii="PT Astra Serif" w:hAnsi="PT Astra Serif" w:cs="Times New Roman"/>
          <w:sz w:val="26"/>
          <w:szCs w:val="26"/>
        </w:rPr>
        <w:t>- от 01.02.2005 № 113 «О порядке присвоения и сохранения классных чинов государственной гражданской службы Российской Федерации федеральным государственным гражданским служащим»;</w:t>
      </w:r>
    </w:p>
    <w:p w:rsidR="006C3B75" w:rsidRPr="00602672" w:rsidRDefault="006C3B75" w:rsidP="006C3B75">
      <w:pPr>
        <w:pStyle w:val="ConsPlusNormal"/>
        <w:widowControl/>
        <w:ind w:firstLine="709"/>
        <w:jc w:val="both"/>
        <w:rPr>
          <w:rFonts w:ascii="PT Astra Serif" w:hAnsi="PT Astra Serif" w:cs="Times New Roman"/>
          <w:sz w:val="26"/>
          <w:szCs w:val="26"/>
        </w:rPr>
      </w:pPr>
      <w:r w:rsidRPr="00602672">
        <w:rPr>
          <w:rFonts w:ascii="PT Astra Serif" w:hAnsi="PT Astra Serif" w:cs="Times New Roman"/>
          <w:sz w:val="26"/>
          <w:szCs w:val="26"/>
        </w:rPr>
        <w:t>- от 01.02.2005 № 112 «О конкурсе на замещение вакантной должности государственной гражданской службы Российской Федерации»;</w:t>
      </w:r>
    </w:p>
    <w:p w:rsidR="006C3B75" w:rsidRPr="00602672" w:rsidRDefault="006C3B75" w:rsidP="006C3B75">
      <w:pPr>
        <w:pStyle w:val="ConsPlusNormal"/>
        <w:widowControl/>
        <w:ind w:firstLine="709"/>
        <w:jc w:val="both"/>
        <w:rPr>
          <w:rFonts w:ascii="PT Astra Serif" w:hAnsi="PT Astra Serif" w:cs="Times New Roman"/>
          <w:sz w:val="26"/>
          <w:szCs w:val="26"/>
        </w:rPr>
      </w:pPr>
      <w:r w:rsidRPr="00602672">
        <w:rPr>
          <w:rFonts w:ascii="PT Astra Serif" w:hAnsi="PT Astra Serif" w:cs="Times New Roman"/>
          <w:sz w:val="26"/>
          <w:szCs w:val="26"/>
        </w:rPr>
        <w:lastRenderedPageBreak/>
        <w:t>- от 01.02.2005 № 110 «О проведении аттестации государственных гражданских служащих Российской Федерации»;</w:t>
      </w:r>
    </w:p>
    <w:p w:rsidR="006C3B75" w:rsidRPr="00602672" w:rsidRDefault="006C3B75" w:rsidP="006C3B75">
      <w:pPr>
        <w:pStyle w:val="ConsPlusNormal"/>
        <w:widowControl/>
        <w:ind w:firstLine="709"/>
        <w:jc w:val="both"/>
        <w:rPr>
          <w:rFonts w:ascii="PT Astra Serif" w:hAnsi="PT Astra Serif" w:cs="Times New Roman"/>
          <w:sz w:val="26"/>
          <w:szCs w:val="26"/>
        </w:rPr>
      </w:pPr>
      <w:r w:rsidRPr="00602672">
        <w:rPr>
          <w:rFonts w:ascii="PT Astra Serif" w:hAnsi="PT Astra Serif" w:cs="Times New Roman"/>
          <w:sz w:val="26"/>
          <w:szCs w:val="26"/>
        </w:rPr>
        <w:t xml:space="preserve">- от 31.12.2005  № 1574 «О реестре должностей федеральной государственной гражданской службы»; </w:t>
      </w:r>
    </w:p>
    <w:p w:rsidR="006C3B75" w:rsidRPr="00602672" w:rsidRDefault="006C3B75" w:rsidP="006C3B75">
      <w:pPr>
        <w:pStyle w:val="ConsPlusNormal"/>
        <w:widowControl/>
        <w:ind w:firstLine="709"/>
        <w:jc w:val="both"/>
        <w:rPr>
          <w:rFonts w:ascii="PT Astra Serif" w:hAnsi="PT Astra Serif" w:cs="Times New Roman"/>
          <w:sz w:val="26"/>
          <w:szCs w:val="26"/>
        </w:rPr>
      </w:pPr>
      <w:r w:rsidRPr="00602672">
        <w:rPr>
          <w:rFonts w:ascii="PT Astra Serif" w:hAnsi="PT Astra Serif" w:cs="Times New Roman"/>
          <w:sz w:val="26"/>
          <w:szCs w:val="26"/>
        </w:rPr>
        <w:t>- от 18.05.2009 № 559 «О представлении гражданами, претендующими на замещение должностей федеральной государственной службы, и федеральными государственными служащими сведений о доходах, об имуществе и обязательствах имущественного характера»;</w:t>
      </w:r>
    </w:p>
    <w:p w:rsidR="006C3B75" w:rsidRPr="00602672" w:rsidRDefault="006C3B75" w:rsidP="006C3B75">
      <w:pPr>
        <w:pStyle w:val="ConsPlusNormal"/>
        <w:widowControl/>
        <w:ind w:firstLine="709"/>
        <w:jc w:val="both"/>
        <w:rPr>
          <w:rFonts w:ascii="PT Astra Serif" w:hAnsi="PT Astra Serif" w:cs="Times New Roman"/>
          <w:sz w:val="26"/>
          <w:szCs w:val="26"/>
        </w:rPr>
      </w:pPr>
      <w:r w:rsidRPr="00602672">
        <w:rPr>
          <w:rFonts w:ascii="PT Astra Serif" w:hAnsi="PT Astra Serif" w:cs="Times New Roman"/>
          <w:sz w:val="26"/>
          <w:szCs w:val="26"/>
        </w:rPr>
        <w:t xml:space="preserve">- от 01.07.2010 № 821 «О комиссиях по соблюдению требований к служебному поведению федеральных государственных служащих и урегулированию конфликта интересов»; </w:t>
      </w:r>
    </w:p>
    <w:p w:rsidR="006C3B75" w:rsidRPr="00602672" w:rsidRDefault="006C3B75" w:rsidP="006C3B75">
      <w:pPr>
        <w:autoSpaceDE w:val="0"/>
        <w:spacing w:after="0" w:line="240" w:lineRule="auto"/>
        <w:ind w:firstLine="709"/>
        <w:jc w:val="both"/>
        <w:rPr>
          <w:rFonts w:ascii="PT Astra Serif" w:hAnsi="PT Astra Serif" w:cs="Times New Roman"/>
          <w:sz w:val="26"/>
          <w:szCs w:val="26"/>
        </w:rPr>
      </w:pPr>
      <w:r w:rsidRPr="00602672">
        <w:rPr>
          <w:rFonts w:ascii="PT Astra Serif" w:hAnsi="PT Astra Serif" w:cs="Times New Roman"/>
          <w:sz w:val="26"/>
          <w:szCs w:val="26"/>
        </w:rPr>
        <w:t>- от 28.12.2013 № 967 «О мерах по укреплению кадрового потенциала Российской Федерации»;</w:t>
      </w:r>
    </w:p>
    <w:p w:rsidR="006C3B75" w:rsidRPr="00602672" w:rsidRDefault="006C3B75" w:rsidP="006C3B75">
      <w:pPr>
        <w:autoSpaceDE w:val="0"/>
        <w:spacing w:after="0" w:line="240" w:lineRule="auto"/>
        <w:ind w:firstLine="709"/>
        <w:jc w:val="both"/>
        <w:rPr>
          <w:rFonts w:ascii="PT Astra Serif" w:hAnsi="PT Astra Serif" w:cs="Times New Roman"/>
          <w:sz w:val="26"/>
          <w:szCs w:val="26"/>
        </w:rPr>
      </w:pPr>
      <w:r w:rsidRPr="00602672">
        <w:rPr>
          <w:rFonts w:ascii="PT Astra Serif" w:hAnsi="PT Astra Serif" w:cs="Times New Roman"/>
          <w:sz w:val="26"/>
          <w:szCs w:val="26"/>
        </w:rPr>
        <w:t>- от 14.05.2014 № 334 «О некоторых вопросах поступления граждан Российской Федерации на федеральную государственную гражданскую службу в территориальные органы федеральных органов исполнительной власти, создаваемые на территориях Республики Крым и г. Севастополя»;</w:t>
      </w:r>
    </w:p>
    <w:p w:rsidR="006C3B75" w:rsidRPr="00602672" w:rsidRDefault="006C3B75" w:rsidP="006C3B75">
      <w:pPr>
        <w:autoSpaceDE w:val="0"/>
        <w:spacing w:after="0" w:line="240" w:lineRule="auto"/>
        <w:ind w:firstLine="709"/>
        <w:jc w:val="both"/>
        <w:rPr>
          <w:rFonts w:ascii="PT Astra Serif" w:hAnsi="PT Astra Serif" w:cs="Times New Roman"/>
          <w:sz w:val="26"/>
          <w:szCs w:val="26"/>
        </w:rPr>
      </w:pPr>
      <w:r w:rsidRPr="00602672">
        <w:rPr>
          <w:rFonts w:ascii="PT Astra Serif" w:hAnsi="PT Astra Serif" w:cs="Times New Roman"/>
          <w:sz w:val="26"/>
          <w:szCs w:val="26"/>
        </w:rPr>
        <w:t>- от 23.06.2014 № 460 «Об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w:t>
      </w:r>
    </w:p>
    <w:p w:rsidR="006C3B75" w:rsidRPr="00602672" w:rsidRDefault="006C3B75" w:rsidP="006C3B75">
      <w:pPr>
        <w:autoSpaceDE w:val="0"/>
        <w:spacing w:after="0" w:line="240" w:lineRule="auto"/>
        <w:ind w:firstLine="709"/>
        <w:jc w:val="both"/>
        <w:rPr>
          <w:rFonts w:ascii="PT Astra Serif" w:hAnsi="PT Astra Serif" w:cs="Times New Roman"/>
          <w:sz w:val="26"/>
          <w:szCs w:val="26"/>
        </w:rPr>
      </w:pPr>
      <w:r w:rsidRPr="00602672">
        <w:rPr>
          <w:rFonts w:ascii="PT Astra Serif" w:hAnsi="PT Astra Serif" w:cs="Times New Roman"/>
          <w:sz w:val="26"/>
          <w:szCs w:val="26"/>
        </w:rPr>
        <w:t>- от 23.06.2014 № 443 «О денежном вознаграждении лиц, замещающих государственные должности Российской Федерации в дипломатических представительствах и представительствах Российской Федерации при международных организациях (в иностранных государствах)»;</w:t>
      </w:r>
    </w:p>
    <w:p w:rsidR="006C3B75" w:rsidRPr="00602672" w:rsidRDefault="006C3B75" w:rsidP="006C3B75">
      <w:pPr>
        <w:autoSpaceDE w:val="0"/>
        <w:spacing w:after="0" w:line="240" w:lineRule="auto"/>
        <w:ind w:firstLine="709"/>
        <w:jc w:val="both"/>
        <w:rPr>
          <w:rFonts w:ascii="PT Astra Serif" w:hAnsi="PT Astra Serif" w:cs="Times New Roman"/>
          <w:sz w:val="26"/>
          <w:szCs w:val="26"/>
        </w:rPr>
      </w:pPr>
      <w:r w:rsidRPr="00602672">
        <w:rPr>
          <w:rFonts w:ascii="PT Astra Serif" w:hAnsi="PT Astra Serif" w:cs="Times New Roman"/>
          <w:sz w:val="26"/>
          <w:szCs w:val="26"/>
        </w:rPr>
        <w:t>- от 28.10.2014 № 697 «О совершенствовании оплаты труда федеральных государственных гражданских служащих аппарата Счетной палаты Российской Федерации»  и другие.</w:t>
      </w:r>
      <w:bookmarkEnd w:id="0"/>
    </w:p>
    <w:p w:rsidR="006C3B75" w:rsidRPr="00602672" w:rsidRDefault="006C3B75" w:rsidP="006C3B75">
      <w:pPr>
        <w:spacing w:after="0" w:line="240" w:lineRule="auto"/>
        <w:ind w:firstLine="708"/>
        <w:jc w:val="both"/>
        <w:rPr>
          <w:rFonts w:ascii="PT Astra Serif" w:hAnsi="PT Astra Serif" w:cs="Times New Roman"/>
          <w:sz w:val="26"/>
          <w:szCs w:val="26"/>
        </w:rPr>
      </w:pPr>
      <w:r w:rsidRPr="00602672">
        <w:rPr>
          <w:rFonts w:ascii="PT Astra Serif" w:hAnsi="PT Astra Serif" w:cs="Times New Roman"/>
          <w:sz w:val="26"/>
          <w:szCs w:val="26"/>
        </w:rPr>
        <w:t>- от 31.12.2014 № 835 «О внесении изменений в некоторые акты Президента Российской Федерации»;</w:t>
      </w:r>
    </w:p>
    <w:p w:rsidR="006C3B75" w:rsidRPr="00463203" w:rsidRDefault="006C3B75" w:rsidP="006C3B75">
      <w:pPr>
        <w:numPr>
          <w:ilvl w:val="0"/>
          <w:numId w:val="3"/>
        </w:numPr>
        <w:tabs>
          <w:tab w:val="left" w:pos="935"/>
        </w:tabs>
        <w:suppressAutoHyphens/>
        <w:spacing w:after="0" w:line="240" w:lineRule="auto"/>
        <w:ind w:left="0" w:firstLine="708"/>
        <w:jc w:val="both"/>
        <w:rPr>
          <w:rFonts w:ascii="PT Astra Serif" w:hAnsi="PT Astra Serif" w:cs="Times New Roman"/>
          <w:sz w:val="26"/>
          <w:szCs w:val="26"/>
        </w:rPr>
      </w:pPr>
      <w:r w:rsidRPr="00602672">
        <w:rPr>
          <w:rFonts w:ascii="PT Astra Serif" w:hAnsi="PT Astra Serif" w:cs="Times New Roman"/>
          <w:sz w:val="26"/>
          <w:szCs w:val="26"/>
        </w:rPr>
        <w:t xml:space="preserve">от 16.01.2017 № 16 «О квалификационных требованиях к стажу государственной гражданской службы или стажу работы по специальности, направлению подготовки, </w:t>
      </w:r>
      <w:r w:rsidRPr="00463203">
        <w:rPr>
          <w:rFonts w:ascii="PT Astra Serif" w:hAnsi="PT Astra Serif" w:cs="Times New Roman"/>
          <w:sz w:val="26"/>
          <w:szCs w:val="26"/>
        </w:rPr>
        <w:t>который необходим для замещения должностей федеральной государственной гражданской службы»;</w:t>
      </w:r>
    </w:p>
    <w:p w:rsidR="006C3B75" w:rsidRPr="000F3B5B" w:rsidRDefault="00463203" w:rsidP="000F3B5B">
      <w:pPr>
        <w:numPr>
          <w:ilvl w:val="0"/>
          <w:numId w:val="3"/>
        </w:numPr>
        <w:tabs>
          <w:tab w:val="left" w:pos="935"/>
        </w:tabs>
        <w:suppressAutoHyphens/>
        <w:spacing w:after="0" w:line="240" w:lineRule="auto"/>
        <w:ind w:left="0" w:firstLine="708"/>
        <w:jc w:val="both"/>
        <w:rPr>
          <w:rFonts w:ascii="PT Astra Serif" w:hAnsi="PT Astra Serif" w:cs="Times New Roman"/>
          <w:sz w:val="26"/>
          <w:szCs w:val="26"/>
        </w:rPr>
      </w:pPr>
      <w:r w:rsidRPr="00463203">
        <w:rPr>
          <w:rFonts w:ascii="PT Astra Serif" w:hAnsi="PT Astra Serif" w:cs="Times New Roman"/>
          <w:sz w:val="26"/>
          <w:szCs w:val="26"/>
        </w:rPr>
        <w:t xml:space="preserve">от 21.02.2019 № 68 </w:t>
      </w:r>
      <w:r>
        <w:rPr>
          <w:rFonts w:ascii="PT Astra Serif" w:hAnsi="PT Astra Serif" w:cs="Times New Roman"/>
          <w:sz w:val="26"/>
          <w:szCs w:val="26"/>
        </w:rPr>
        <w:t>«</w:t>
      </w:r>
      <w:r w:rsidRPr="00463203">
        <w:rPr>
          <w:rFonts w:ascii="PT Astra Serif" w:hAnsi="PT Astra Serif" w:cs="PT Astra Serif"/>
          <w:sz w:val="26"/>
          <w:szCs w:val="26"/>
        </w:rPr>
        <w:t>О профессиональном развитии государственных гражданских служащих Российской Федерации</w:t>
      </w:r>
      <w:r>
        <w:rPr>
          <w:rFonts w:ascii="PT Astra Serif" w:hAnsi="PT Astra Serif" w:cs="PT Astra Serif"/>
          <w:sz w:val="26"/>
          <w:szCs w:val="26"/>
        </w:rPr>
        <w:t>»;</w:t>
      </w:r>
    </w:p>
    <w:p w:rsidR="006C3B75" w:rsidRPr="00602672" w:rsidRDefault="006C3B75" w:rsidP="006C3B75">
      <w:pPr>
        <w:numPr>
          <w:ilvl w:val="0"/>
          <w:numId w:val="3"/>
        </w:numPr>
        <w:tabs>
          <w:tab w:val="left" w:pos="1038"/>
        </w:tabs>
        <w:suppressAutoHyphens/>
        <w:spacing w:after="0" w:line="240" w:lineRule="auto"/>
        <w:ind w:left="0" w:firstLine="708"/>
        <w:jc w:val="both"/>
        <w:rPr>
          <w:rFonts w:ascii="PT Astra Serif" w:hAnsi="PT Astra Serif" w:cs="Times New Roman"/>
          <w:sz w:val="26"/>
          <w:szCs w:val="26"/>
        </w:rPr>
      </w:pPr>
      <w:r w:rsidRPr="00602672">
        <w:rPr>
          <w:rFonts w:ascii="PT Astra Serif" w:hAnsi="PT Astra Serif" w:cs="Times New Roman"/>
          <w:sz w:val="26"/>
          <w:szCs w:val="26"/>
        </w:rPr>
        <w:t>от 23.08.2019 № 396 «Об утверждении таблицы соответствия классных чинов государственной гражданской службы Российской Федерации должностям федеральной государственной гражданской службы выс</w:t>
      </w:r>
      <w:r w:rsidR="0064465D" w:rsidRPr="00602672">
        <w:rPr>
          <w:rFonts w:ascii="PT Astra Serif" w:hAnsi="PT Astra Serif" w:cs="Times New Roman"/>
          <w:sz w:val="26"/>
          <w:szCs w:val="26"/>
        </w:rPr>
        <w:t>шей группы должностей»;</w:t>
      </w:r>
    </w:p>
    <w:p w:rsidR="00602672" w:rsidRPr="00602672" w:rsidRDefault="00487BC7" w:rsidP="00487BC7">
      <w:pPr>
        <w:pStyle w:val="ConsPlusNormal"/>
        <w:widowControl/>
        <w:numPr>
          <w:ilvl w:val="0"/>
          <w:numId w:val="3"/>
        </w:numPr>
        <w:tabs>
          <w:tab w:val="clear" w:pos="720"/>
          <w:tab w:val="num" w:pos="0"/>
          <w:tab w:val="left" w:pos="993"/>
        </w:tabs>
        <w:ind w:left="0" w:firstLine="709"/>
        <w:jc w:val="both"/>
        <w:rPr>
          <w:rFonts w:ascii="PT Astra Serif" w:hAnsi="PT Astra Serif" w:cs="Times New Roman"/>
          <w:sz w:val="26"/>
          <w:szCs w:val="26"/>
        </w:rPr>
      </w:pPr>
      <w:r w:rsidRPr="00602672">
        <w:rPr>
          <w:rFonts w:ascii="PT Astra Serif" w:hAnsi="PT Astra Serif" w:cs="Times New Roman"/>
          <w:sz w:val="26"/>
          <w:szCs w:val="26"/>
        </w:rPr>
        <w:t>от 20.05.2021 № 301 «О подготовке кадров для федеральной государственной гражданской службы по договорам на обучение»</w:t>
      </w:r>
      <w:r w:rsidR="00602672" w:rsidRPr="00602672">
        <w:rPr>
          <w:rFonts w:ascii="PT Astra Serif" w:hAnsi="PT Astra Serif" w:cs="Times New Roman"/>
          <w:sz w:val="26"/>
          <w:szCs w:val="26"/>
        </w:rPr>
        <w:t>;</w:t>
      </w:r>
      <w:r w:rsidRPr="00602672">
        <w:rPr>
          <w:rFonts w:ascii="PT Astra Serif" w:hAnsi="PT Astra Serif" w:cs="Times New Roman"/>
          <w:sz w:val="26"/>
          <w:szCs w:val="26"/>
        </w:rPr>
        <w:t xml:space="preserve"> </w:t>
      </w:r>
      <w:r w:rsidR="0064465D" w:rsidRPr="00602672">
        <w:rPr>
          <w:rFonts w:ascii="PT Astra Serif" w:hAnsi="PT Astra Serif" w:cs="Times New Roman"/>
          <w:sz w:val="26"/>
          <w:szCs w:val="26"/>
        </w:rPr>
        <w:t xml:space="preserve"> </w:t>
      </w:r>
    </w:p>
    <w:p w:rsidR="000F3B5B" w:rsidRDefault="00602672" w:rsidP="00602672">
      <w:pPr>
        <w:pStyle w:val="ConsPlusNormal"/>
        <w:widowControl/>
        <w:numPr>
          <w:ilvl w:val="0"/>
          <w:numId w:val="3"/>
        </w:numPr>
        <w:tabs>
          <w:tab w:val="clear" w:pos="720"/>
          <w:tab w:val="num" w:pos="0"/>
          <w:tab w:val="left" w:pos="993"/>
        </w:tabs>
        <w:ind w:left="0" w:firstLine="709"/>
        <w:jc w:val="both"/>
        <w:rPr>
          <w:rFonts w:ascii="PT Astra Serif" w:hAnsi="PT Astra Serif" w:cs="Times New Roman"/>
          <w:sz w:val="26"/>
          <w:szCs w:val="26"/>
        </w:rPr>
      </w:pPr>
      <w:r w:rsidRPr="00602672">
        <w:rPr>
          <w:rFonts w:ascii="PT Astra Serif" w:hAnsi="PT Astra Serif" w:cs="Times New Roman"/>
          <w:sz w:val="26"/>
          <w:szCs w:val="26"/>
        </w:rPr>
        <w:t>от 22.01.2024 № 61</w:t>
      </w:r>
      <w:r>
        <w:rPr>
          <w:rFonts w:ascii="PT Astra Serif" w:hAnsi="PT Astra Serif" w:cs="Times New Roman"/>
          <w:sz w:val="26"/>
          <w:szCs w:val="26"/>
        </w:rPr>
        <w:t xml:space="preserve"> «</w:t>
      </w:r>
      <w:r w:rsidRPr="00602672">
        <w:rPr>
          <w:rFonts w:ascii="PT Astra Serif" w:hAnsi="PT Astra Serif" w:cs="Times New Roman"/>
          <w:sz w:val="26"/>
          <w:szCs w:val="26"/>
        </w:rPr>
        <w:t>О федеральном кадровом резерве на государственной гражданской службе Российской Федерации</w:t>
      </w:r>
      <w:r w:rsidR="000F3B5B">
        <w:rPr>
          <w:rFonts w:ascii="PT Astra Serif" w:hAnsi="PT Astra Serif" w:cs="Times New Roman"/>
          <w:sz w:val="26"/>
          <w:szCs w:val="26"/>
        </w:rPr>
        <w:t>»;</w:t>
      </w:r>
    </w:p>
    <w:p w:rsidR="00487BC7" w:rsidRPr="000F3B5B" w:rsidRDefault="000F3B5B" w:rsidP="000F3B5B">
      <w:pPr>
        <w:pStyle w:val="ConsPlusNormal"/>
        <w:widowControl/>
        <w:jc w:val="both"/>
        <w:rPr>
          <w:rFonts w:ascii="PT Astra Serif" w:hAnsi="PT Astra Serif" w:cs="Times New Roman"/>
          <w:sz w:val="26"/>
          <w:szCs w:val="26"/>
        </w:rPr>
      </w:pPr>
      <w:r w:rsidRPr="00602672">
        <w:rPr>
          <w:rFonts w:ascii="PT Astra Serif" w:hAnsi="PT Astra Serif" w:cs="Times New Roman"/>
          <w:sz w:val="26"/>
          <w:szCs w:val="26"/>
        </w:rPr>
        <w:t xml:space="preserve">- от </w:t>
      </w:r>
      <w:r>
        <w:rPr>
          <w:rFonts w:ascii="PT Astra Serif" w:hAnsi="PT Astra Serif" w:cs="Times New Roman"/>
          <w:sz w:val="26"/>
          <w:szCs w:val="26"/>
        </w:rPr>
        <w:t>10.10.2024</w:t>
      </w:r>
      <w:r w:rsidRPr="00602672">
        <w:rPr>
          <w:rFonts w:ascii="PT Astra Serif" w:hAnsi="PT Astra Serif" w:cs="Times New Roman"/>
          <w:sz w:val="26"/>
          <w:szCs w:val="26"/>
        </w:rPr>
        <w:t xml:space="preserve"> № </w:t>
      </w:r>
      <w:r>
        <w:rPr>
          <w:rFonts w:ascii="PT Astra Serif" w:hAnsi="PT Astra Serif" w:cs="Times New Roman"/>
          <w:sz w:val="26"/>
          <w:szCs w:val="26"/>
        </w:rPr>
        <w:t>871</w:t>
      </w:r>
      <w:r w:rsidRPr="00602672">
        <w:rPr>
          <w:rFonts w:ascii="PT Astra Serif" w:hAnsi="PT Astra Serif" w:cs="Times New Roman"/>
          <w:sz w:val="26"/>
          <w:szCs w:val="26"/>
        </w:rPr>
        <w:t xml:space="preserve"> «О</w:t>
      </w:r>
      <w:r>
        <w:rPr>
          <w:rFonts w:ascii="PT Astra Serif" w:hAnsi="PT Astra Serif" w:cs="Times New Roman"/>
          <w:sz w:val="26"/>
          <w:szCs w:val="26"/>
        </w:rPr>
        <w:t>б утверждении</w:t>
      </w:r>
      <w:r w:rsidRPr="00602672">
        <w:rPr>
          <w:rFonts w:ascii="PT Astra Serif" w:hAnsi="PT Astra Serif" w:cs="Times New Roman"/>
          <w:sz w:val="26"/>
          <w:szCs w:val="26"/>
        </w:rPr>
        <w:t xml:space="preserve"> примерной форм</w:t>
      </w:r>
      <w:r>
        <w:rPr>
          <w:rFonts w:ascii="PT Astra Serif" w:hAnsi="PT Astra Serif" w:cs="Times New Roman"/>
          <w:sz w:val="26"/>
          <w:szCs w:val="26"/>
        </w:rPr>
        <w:t>ы</w:t>
      </w:r>
      <w:r w:rsidRPr="00602672">
        <w:rPr>
          <w:rFonts w:ascii="PT Astra Serif" w:hAnsi="PT Astra Serif" w:cs="Times New Roman"/>
          <w:sz w:val="26"/>
          <w:szCs w:val="26"/>
        </w:rPr>
        <w:t xml:space="preserve"> служебного контракта о прохождении государственной гражданской службы Российской </w:t>
      </w:r>
      <w:r w:rsidRPr="00602672">
        <w:rPr>
          <w:rFonts w:ascii="PT Astra Serif" w:hAnsi="PT Astra Serif" w:cs="Times New Roman"/>
          <w:sz w:val="26"/>
          <w:szCs w:val="26"/>
        </w:rPr>
        <w:lastRenderedPageBreak/>
        <w:t>Федерации и замещении должности государственной гражданск</w:t>
      </w:r>
      <w:r>
        <w:rPr>
          <w:rFonts w:ascii="PT Astra Serif" w:hAnsi="PT Astra Serif" w:cs="Times New Roman"/>
          <w:sz w:val="26"/>
          <w:szCs w:val="26"/>
        </w:rPr>
        <w:t xml:space="preserve">ой службы Российской Федерации» </w:t>
      </w:r>
      <w:r w:rsidR="0064465D" w:rsidRPr="000F3B5B">
        <w:rPr>
          <w:rFonts w:ascii="PT Astra Serif" w:hAnsi="PT Astra Serif" w:cs="Times New Roman"/>
          <w:sz w:val="26"/>
          <w:szCs w:val="26"/>
        </w:rPr>
        <w:t>и другие.</w:t>
      </w:r>
    </w:p>
    <w:p w:rsidR="006C3B75" w:rsidRPr="00602672" w:rsidRDefault="006C3B75" w:rsidP="006C3B75">
      <w:pPr>
        <w:pStyle w:val="ConsPlusNormal"/>
        <w:widowControl/>
        <w:ind w:firstLine="709"/>
        <w:jc w:val="both"/>
        <w:rPr>
          <w:rFonts w:ascii="PT Astra Serif" w:hAnsi="PT Astra Serif" w:cs="Times New Roman"/>
          <w:sz w:val="26"/>
          <w:szCs w:val="26"/>
        </w:rPr>
      </w:pPr>
      <w:r w:rsidRPr="00602672">
        <w:rPr>
          <w:rFonts w:ascii="PT Astra Serif" w:hAnsi="PT Astra Serif" w:cs="Times New Roman"/>
          <w:sz w:val="26"/>
          <w:szCs w:val="26"/>
        </w:rPr>
        <w:t>Значительное число нормативных актов в данной сфере принимает Правительство Российской Федерации. Например, постановлением Правительства Российской Федерации от 31.12.2004 № 900 утвержден перечень категорий государственных и муниципальных служащих, подлежа</w:t>
      </w:r>
      <w:r w:rsidR="000F3B5B">
        <w:rPr>
          <w:rFonts w:ascii="PT Astra Serif" w:hAnsi="PT Astra Serif" w:cs="Times New Roman"/>
          <w:sz w:val="26"/>
          <w:szCs w:val="26"/>
        </w:rPr>
        <w:t>щих государственной защите</w:t>
      </w:r>
      <w:r w:rsidRPr="00602672">
        <w:rPr>
          <w:rFonts w:ascii="PT Astra Serif" w:hAnsi="PT Astra Serif" w:cs="Times New Roman"/>
          <w:sz w:val="26"/>
          <w:szCs w:val="26"/>
        </w:rPr>
        <w:t xml:space="preserve">,  постановлением Правительства Российской Федерации от 27.01.2009 № 63 «О предоставлении федеральным государственным гражданским служащим единовременной субсидии на приобретение жилого помещения» установлены порядок и условия предоставления единовременной субсидии на приобретение жилого помещения  федеральным государственным гражданским служащим. Кроме того, постановлением Правительства Российской Федерации от 09.01.2014 № 10 </w:t>
      </w:r>
      <w:r w:rsidRPr="00602672">
        <w:rPr>
          <w:rFonts w:ascii="PT Astra Serif" w:hAnsi="PT Astra Serif" w:cs="Times New Roman"/>
          <w:sz w:val="26"/>
          <w:szCs w:val="26"/>
        </w:rPr>
        <w:br/>
        <w:t>«О порядке сообщения отдельными категориями лиц о получении подарка в связи с протокольными мероприятиями, служебными командировками и другими официальными мероприятиями, участие в которых связано с исполнением ими служебных (должностных) обязанностей, сдачи и оценки подарка, реализации (выкупа) и зачисления средств, вырученных от его реализации</w:t>
      </w:r>
      <w:r w:rsidRPr="00602672">
        <w:rPr>
          <w:rFonts w:ascii="PT Astra Serif" w:hAnsi="PT Astra Serif" w:cs="Times New Roman"/>
          <w:bCs/>
          <w:sz w:val="26"/>
          <w:szCs w:val="26"/>
        </w:rPr>
        <w:t xml:space="preserve">» </w:t>
      </w:r>
      <w:r w:rsidRPr="00602672">
        <w:rPr>
          <w:rFonts w:ascii="PT Astra Serif" w:hAnsi="PT Astra Serif" w:cs="Times New Roman"/>
          <w:sz w:val="26"/>
          <w:szCs w:val="26"/>
        </w:rPr>
        <w:t>определен порядок сообщения лицами, замещающими государственные (муниципальные) должности, государственными (муниципальными) служащими, иных организаций, созданных Российской Федерацией на основании федеральных законов, а также организаций, созданных для выполнения задач, поставленных перед федеральными государственными органами, о получении подарка в связи с протокольными мероприятиями, служебными командировками и другими официальными мероприятиями, участие в которых связано с исполнением ими служебных (должностных) обязанностей, сдаче и оценке подарка, реализации (выкупе) и зачислении средств, вырученных от</w:t>
      </w:r>
      <w:r w:rsidR="00494BFD" w:rsidRPr="00602672">
        <w:rPr>
          <w:rFonts w:ascii="PT Astra Serif" w:hAnsi="PT Astra Serif" w:cs="Times New Roman"/>
          <w:sz w:val="26"/>
          <w:szCs w:val="26"/>
        </w:rPr>
        <w:t xml:space="preserve"> </w:t>
      </w:r>
      <w:r w:rsidRPr="00602672">
        <w:rPr>
          <w:rFonts w:ascii="PT Astra Serif" w:hAnsi="PT Astra Serif" w:cs="Times New Roman"/>
          <w:sz w:val="26"/>
          <w:szCs w:val="26"/>
        </w:rPr>
        <w:t>его реализации; постановлением Правительства Российской Федерации от 21.01.2015 № 29 утверждены Правила сообщения работодателем о заключении трудового или гражданско-правового договора на выполнение работ (оказание услуг) с гражданином, замещавшим должности государственной или муниципальной службы, перечень которых устанавливается нормативными правовыми актами Российской Федерации; постановлением Правительства Российской Федерации от  07.10.2019 № 1296 «Об утверждении Положения о наставничестве на государственной гражданской службе Российской Федерации», которым урегулированы вопросы наставничества на государственной гражданской службе Российской Федерации, прописаны функции и права наставника, порядок назначения наставника, права и обязанности служащего в условиях наставничества, порядок отчетности о результатах наставничества, правила поощрения наставников.</w:t>
      </w:r>
    </w:p>
    <w:p w:rsidR="006C3B75" w:rsidRPr="00602672" w:rsidRDefault="006C3B75" w:rsidP="006C3B75">
      <w:pPr>
        <w:pStyle w:val="ConsNormal"/>
        <w:widowControl/>
        <w:ind w:right="0" w:firstLine="709"/>
        <w:jc w:val="both"/>
        <w:rPr>
          <w:rFonts w:ascii="PT Astra Serif" w:hAnsi="PT Astra Serif" w:cs="Times New Roman"/>
          <w:sz w:val="26"/>
          <w:szCs w:val="26"/>
        </w:rPr>
      </w:pPr>
      <w:r w:rsidRPr="00602672">
        <w:rPr>
          <w:rFonts w:ascii="PT Astra Serif" w:hAnsi="PT Astra Serif" w:cs="Times New Roman"/>
          <w:sz w:val="26"/>
          <w:szCs w:val="26"/>
        </w:rPr>
        <w:t>Своими актами Правительство Российской Федерации также устанавливает и повышает должностные оклады, надбавки, компенсации и другие выплаты, определяет порядок исчисления трудового стажа (выслуги лет), количество должностей, условия проезда и пр. отдельным категориям государственных служащих.</w:t>
      </w:r>
    </w:p>
    <w:p w:rsidR="006C3B75" w:rsidRPr="00602672" w:rsidRDefault="006C3B75" w:rsidP="006C3B75">
      <w:pPr>
        <w:spacing w:after="0" w:line="240" w:lineRule="auto"/>
        <w:ind w:firstLine="709"/>
        <w:jc w:val="both"/>
        <w:rPr>
          <w:rFonts w:ascii="PT Astra Serif" w:hAnsi="PT Astra Serif" w:cs="Times New Roman"/>
          <w:color w:val="000000"/>
          <w:sz w:val="26"/>
          <w:szCs w:val="26"/>
        </w:rPr>
      </w:pPr>
      <w:r w:rsidRPr="00602672">
        <w:rPr>
          <w:rFonts w:ascii="PT Astra Serif" w:hAnsi="PT Astra Serif" w:cs="Times New Roman"/>
          <w:sz w:val="26"/>
          <w:szCs w:val="26"/>
        </w:rPr>
        <w:lastRenderedPageBreak/>
        <w:t>Ведомственные нормативные правовые акты по вопросам прохождения госслужбы в отдельных федеральных органах исполнительной власти зачастую распространяют свое действие исключительно на сотрудников данных учреждений.</w:t>
      </w:r>
    </w:p>
    <w:p w:rsidR="006C3B75" w:rsidRPr="00602672" w:rsidRDefault="006C3B75" w:rsidP="006C3B75">
      <w:pPr>
        <w:spacing w:after="0" w:line="240" w:lineRule="auto"/>
        <w:ind w:firstLine="709"/>
        <w:jc w:val="both"/>
        <w:rPr>
          <w:rFonts w:ascii="PT Astra Serif" w:hAnsi="PT Astra Serif" w:cs="Times New Roman"/>
          <w:sz w:val="26"/>
          <w:szCs w:val="26"/>
        </w:rPr>
      </w:pPr>
      <w:r w:rsidRPr="00602672">
        <w:rPr>
          <w:rFonts w:ascii="PT Astra Serif" w:hAnsi="PT Astra Serif" w:cs="Times New Roman"/>
          <w:color w:val="000000"/>
          <w:sz w:val="26"/>
          <w:szCs w:val="26"/>
        </w:rPr>
        <w:t xml:space="preserve">Кроме того, в сфере </w:t>
      </w:r>
      <w:r w:rsidRPr="00602672">
        <w:rPr>
          <w:rFonts w:ascii="PT Astra Serif" w:hAnsi="PT Astra Serif" w:cs="Times New Roman"/>
          <w:sz w:val="26"/>
          <w:szCs w:val="26"/>
        </w:rPr>
        <w:t xml:space="preserve">государственной гражданской службы </w:t>
      </w:r>
      <w:r w:rsidRPr="00602672">
        <w:rPr>
          <w:rFonts w:ascii="PT Astra Serif" w:hAnsi="PT Astra Serif" w:cs="Times New Roman"/>
          <w:color w:val="000000"/>
          <w:sz w:val="26"/>
          <w:szCs w:val="26"/>
        </w:rPr>
        <w:t>имеется большая правоприменительная практика</w:t>
      </w:r>
      <w:r w:rsidRPr="00602672">
        <w:rPr>
          <w:rFonts w:ascii="PT Astra Serif" w:hAnsi="PT Astra Serif" w:cs="Times New Roman"/>
          <w:sz w:val="26"/>
          <w:szCs w:val="26"/>
        </w:rPr>
        <w:t xml:space="preserve"> Конституционного и Верховного Судов Российской Федерации. Например:</w:t>
      </w:r>
    </w:p>
    <w:p w:rsidR="006C3B75" w:rsidRPr="00602672" w:rsidRDefault="006C3B75" w:rsidP="006C3B75">
      <w:pPr>
        <w:autoSpaceDE w:val="0"/>
        <w:spacing w:after="0" w:line="240" w:lineRule="auto"/>
        <w:ind w:firstLine="709"/>
        <w:jc w:val="both"/>
        <w:rPr>
          <w:rFonts w:ascii="PT Astra Serif" w:hAnsi="PT Astra Serif" w:cs="Times New Roman"/>
          <w:sz w:val="26"/>
          <w:szCs w:val="26"/>
        </w:rPr>
      </w:pPr>
      <w:r w:rsidRPr="00602672">
        <w:rPr>
          <w:rFonts w:ascii="PT Astra Serif" w:hAnsi="PT Astra Serif" w:cs="Times New Roman"/>
          <w:sz w:val="26"/>
          <w:szCs w:val="26"/>
        </w:rPr>
        <w:t xml:space="preserve">- апелляционное определение Верховного Суда РФ от 25.09.2019 </w:t>
      </w:r>
      <w:r w:rsidRPr="00602672">
        <w:rPr>
          <w:rFonts w:ascii="PT Astra Serif" w:hAnsi="PT Astra Serif" w:cs="Times New Roman"/>
          <w:sz w:val="26"/>
          <w:szCs w:val="26"/>
        </w:rPr>
        <w:br/>
        <w:t xml:space="preserve">№  </w:t>
      </w:r>
      <w:r w:rsidRPr="00602672">
        <w:rPr>
          <w:rFonts w:ascii="PT Astra Serif" w:hAnsi="PT Astra Serif" w:cs="Times New Roman"/>
          <w:bCs/>
          <w:sz w:val="26"/>
          <w:szCs w:val="26"/>
        </w:rPr>
        <w:t>93-АПА19-3</w:t>
      </w:r>
      <w:r w:rsidRPr="00602672">
        <w:rPr>
          <w:rFonts w:ascii="PT Astra Serif" w:hAnsi="PT Astra Serif" w:cs="Times New Roman"/>
          <w:sz w:val="26"/>
          <w:szCs w:val="26"/>
        </w:rPr>
        <w:t xml:space="preserve">  «О признании недействующим Указа губернатора Магаданской области от 4 марта 2019 года № 58-у «О порядке выплаты ежемесячного денежного поощрения государственным гражданским служащим Магаданской области»;</w:t>
      </w:r>
    </w:p>
    <w:p w:rsidR="006C3B75" w:rsidRPr="00602672" w:rsidRDefault="006C3B75" w:rsidP="006C3B75">
      <w:pPr>
        <w:autoSpaceDE w:val="0"/>
        <w:spacing w:after="0" w:line="240" w:lineRule="auto"/>
        <w:ind w:firstLine="709"/>
        <w:jc w:val="both"/>
        <w:rPr>
          <w:rFonts w:ascii="PT Astra Serif" w:hAnsi="PT Astra Serif" w:cs="Times New Roman"/>
          <w:sz w:val="26"/>
          <w:szCs w:val="26"/>
        </w:rPr>
      </w:pPr>
      <w:r w:rsidRPr="00602672">
        <w:rPr>
          <w:rFonts w:ascii="PT Astra Serif" w:hAnsi="PT Astra Serif" w:cs="Times New Roman"/>
          <w:sz w:val="26"/>
          <w:szCs w:val="26"/>
        </w:rPr>
        <w:t xml:space="preserve">- апелляционное определение Верховного Суда РФ </w:t>
      </w:r>
      <w:r w:rsidRPr="00602672">
        <w:rPr>
          <w:rFonts w:ascii="PT Astra Serif" w:hAnsi="PT Astra Serif" w:cs="Times New Roman"/>
          <w:bCs/>
          <w:sz w:val="26"/>
          <w:szCs w:val="26"/>
        </w:rPr>
        <w:t xml:space="preserve">от 09.10.2019 </w:t>
      </w:r>
      <w:r w:rsidRPr="00602672">
        <w:rPr>
          <w:rFonts w:ascii="PT Astra Serif" w:hAnsi="PT Astra Serif" w:cs="Times New Roman"/>
          <w:bCs/>
          <w:sz w:val="26"/>
          <w:szCs w:val="26"/>
        </w:rPr>
        <w:br/>
        <w:t>№ 19-АПА19-16</w:t>
      </w:r>
      <w:r w:rsidRPr="00602672">
        <w:rPr>
          <w:rFonts w:ascii="PT Astra Serif" w:hAnsi="PT Astra Serif" w:cs="Times New Roman"/>
          <w:sz w:val="26"/>
          <w:szCs w:val="26"/>
        </w:rPr>
        <w:t xml:space="preserve"> «О признании недействующей строки 3 Перечня государственных должностей Ставропольского края, являющегося приложением к Закону Ставропольского края от 29 декабря 2006 г. № 98-кз «О статусе лиц, замещающих государственные должности Ставропольского края»;</w:t>
      </w:r>
    </w:p>
    <w:p w:rsidR="006C3B75" w:rsidRPr="00602672" w:rsidRDefault="006C3B75" w:rsidP="006C3B75">
      <w:pPr>
        <w:numPr>
          <w:ilvl w:val="0"/>
          <w:numId w:val="4"/>
        </w:numPr>
        <w:tabs>
          <w:tab w:val="left" w:pos="958"/>
        </w:tabs>
        <w:suppressAutoHyphens/>
        <w:autoSpaceDE w:val="0"/>
        <w:spacing w:after="0" w:line="240" w:lineRule="auto"/>
        <w:ind w:left="0" w:firstLine="709"/>
        <w:jc w:val="both"/>
        <w:rPr>
          <w:rFonts w:ascii="PT Astra Serif" w:hAnsi="PT Astra Serif" w:cs="Times New Roman"/>
          <w:sz w:val="26"/>
          <w:szCs w:val="26"/>
        </w:rPr>
      </w:pPr>
      <w:r w:rsidRPr="00602672">
        <w:rPr>
          <w:rFonts w:ascii="PT Astra Serif" w:hAnsi="PT Astra Serif" w:cs="Times New Roman"/>
          <w:sz w:val="26"/>
          <w:szCs w:val="26"/>
        </w:rPr>
        <w:t xml:space="preserve">определение Конституционного Суда Российской Федерации </w:t>
      </w:r>
      <w:r w:rsidRPr="00602672">
        <w:rPr>
          <w:rFonts w:ascii="PT Astra Serif" w:hAnsi="PT Astra Serif" w:cs="Times New Roman"/>
          <w:sz w:val="26"/>
          <w:szCs w:val="26"/>
        </w:rPr>
        <w:br/>
        <w:t>от 28.11.2019 № 3173-О «Об отказе в принятии к рассмотрению жалобы гражданина Ванина В.А. на нарушение его конституционных прав частью 1 статьи 2, частью 1 и пунктом «в» части 3 статьи 3 Закона Тамбовской области «О проверке достоверности и полноты сведений, представляемых гражданами, претендующими на замещение должностей государственной гражданской службы Тамбовской области, и государственными гражданскими служащими Тамбовской области, и соблюдения государственными гражданскими служащими Тамбовской области требований к служебному поведению»;</w:t>
      </w:r>
    </w:p>
    <w:p w:rsidR="00F85189" w:rsidRPr="00602672" w:rsidRDefault="006C3B75" w:rsidP="006C3B75">
      <w:pPr>
        <w:numPr>
          <w:ilvl w:val="0"/>
          <w:numId w:val="4"/>
        </w:numPr>
        <w:tabs>
          <w:tab w:val="left" w:pos="958"/>
        </w:tabs>
        <w:suppressAutoHyphens/>
        <w:autoSpaceDE w:val="0"/>
        <w:spacing w:after="0" w:line="240" w:lineRule="auto"/>
        <w:ind w:left="0" w:firstLine="709"/>
        <w:jc w:val="both"/>
        <w:rPr>
          <w:rFonts w:ascii="PT Astra Serif" w:hAnsi="PT Astra Serif" w:cs="Times New Roman"/>
          <w:sz w:val="26"/>
          <w:szCs w:val="26"/>
        </w:rPr>
      </w:pPr>
      <w:r w:rsidRPr="00602672">
        <w:rPr>
          <w:rFonts w:ascii="PT Astra Serif" w:hAnsi="PT Astra Serif" w:cs="Times New Roman"/>
          <w:sz w:val="26"/>
          <w:szCs w:val="26"/>
        </w:rPr>
        <w:t xml:space="preserve">определение Конституционного Суда Российской Федерации </w:t>
      </w:r>
      <w:r w:rsidRPr="00602672">
        <w:rPr>
          <w:rFonts w:ascii="PT Astra Serif" w:hAnsi="PT Astra Serif" w:cs="Times New Roman"/>
          <w:sz w:val="26"/>
          <w:szCs w:val="26"/>
        </w:rPr>
        <w:br/>
        <w:t xml:space="preserve">от 23.04.2020 № 1024-О «Об отказе в принятии к рассмотрению жалобы гражданина Горнова Александра Алексеевича на нарушение его конституционных прав частью 2 статьи 8 Закона Саратовской области </w:t>
      </w:r>
      <w:r w:rsidRPr="00602672">
        <w:rPr>
          <w:rFonts w:ascii="PT Astra Serif" w:hAnsi="PT Astra Serif" w:cs="Times New Roman"/>
          <w:sz w:val="26"/>
          <w:szCs w:val="26"/>
        </w:rPr>
        <w:br/>
        <w:t>«О государственной гражданской службе Саратовской области»</w:t>
      </w:r>
      <w:r w:rsidR="00F85189" w:rsidRPr="00602672">
        <w:rPr>
          <w:rFonts w:ascii="PT Astra Serif" w:hAnsi="PT Astra Serif" w:cs="Times New Roman"/>
          <w:sz w:val="26"/>
          <w:szCs w:val="26"/>
        </w:rPr>
        <w:t>;</w:t>
      </w:r>
    </w:p>
    <w:p w:rsidR="00D16D09" w:rsidRPr="001A5462" w:rsidRDefault="00D16D09" w:rsidP="00D16D09">
      <w:pPr>
        <w:numPr>
          <w:ilvl w:val="0"/>
          <w:numId w:val="4"/>
        </w:numPr>
        <w:tabs>
          <w:tab w:val="left" w:pos="958"/>
        </w:tabs>
        <w:suppressAutoHyphens/>
        <w:autoSpaceDE w:val="0"/>
        <w:spacing w:after="0" w:line="240" w:lineRule="auto"/>
        <w:ind w:left="0" w:firstLine="709"/>
        <w:jc w:val="both"/>
        <w:rPr>
          <w:rFonts w:ascii="PT Astra Serif" w:hAnsi="PT Astra Serif" w:cs="Times New Roman"/>
          <w:sz w:val="26"/>
          <w:szCs w:val="26"/>
        </w:rPr>
      </w:pPr>
      <w:r w:rsidRPr="00602672">
        <w:rPr>
          <w:rFonts w:ascii="PT Astra Serif" w:hAnsi="PT Astra Serif" w:cs="Times New Roman"/>
          <w:sz w:val="26"/>
          <w:szCs w:val="26"/>
        </w:rPr>
        <w:t xml:space="preserve">определение </w:t>
      </w:r>
      <w:r w:rsidRPr="001A5462">
        <w:rPr>
          <w:rFonts w:ascii="PT Astra Serif" w:hAnsi="PT Astra Serif" w:cs="Times New Roman"/>
          <w:sz w:val="26"/>
          <w:szCs w:val="26"/>
        </w:rPr>
        <w:t>Судебной коллегии по гражданским делам Верховного Суда РФ от 15.03.2021 № 5-КГ20-158-К2 «О признании приказов о переводе и об увольнении незаконными, восстановлении на службе, компенсации морального вреда»;</w:t>
      </w:r>
    </w:p>
    <w:p w:rsidR="00494BFD" w:rsidRPr="001A5462" w:rsidRDefault="00F85189" w:rsidP="00D16D09">
      <w:pPr>
        <w:numPr>
          <w:ilvl w:val="0"/>
          <w:numId w:val="4"/>
        </w:numPr>
        <w:tabs>
          <w:tab w:val="left" w:pos="958"/>
        </w:tabs>
        <w:suppressAutoHyphens/>
        <w:autoSpaceDE w:val="0"/>
        <w:spacing w:after="0" w:line="240" w:lineRule="auto"/>
        <w:ind w:left="0" w:firstLine="709"/>
        <w:jc w:val="both"/>
        <w:rPr>
          <w:rFonts w:ascii="PT Astra Serif" w:hAnsi="PT Astra Serif" w:cs="Times New Roman"/>
          <w:sz w:val="26"/>
          <w:szCs w:val="26"/>
        </w:rPr>
      </w:pPr>
      <w:r w:rsidRPr="001A5462">
        <w:rPr>
          <w:rFonts w:ascii="PT Astra Serif" w:hAnsi="PT Astra Serif" w:cs="Times New Roman"/>
          <w:sz w:val="26"/>
          <w:szCs w:val="26"/>
        </w:rPr>
        <w:t>определение Судебной коллегии по гражданским делам Верховного Суда РФ от 26.04.2021 № 32-КГ21-5-К1  «О признании незаконным приказа о расторжении служебного контракта и освобождении от замещаемой должности, восстановлении на службе»</w:t>
      </w:r>
      <w:r w:rsidR="00084ECA" w:rsidRPr="001A5462">
        <w:rPr>
          <w:rFonts w:ascii="PT Astra Serif" w:hAnsi="PT Astra Serif" w:cs="Times New Roman"/>
          <w:sz w:val="26"/>
          <w:szCs w:val="26"/>
        </w:rPr>
        <w:t>;</w:t>
      </w:r>
    </w:p>
    <w:p w:rsidR="000E150B" w:rsidRPr="001A5462" w:rsidRDefault="00494BFD" w:rsidP="000E150B">
      <w:pPr>
        <w:numPr>
          <w:ilvl w:val="0"/>
          <w:numId w:val="4"/>
        </w:numPr>
        <w:tabs>
          <w:tab w:val="left" w:pos="958"/>
        </w:tabs>
        <w:suppressAutoHyphens/>
        <w:autoSpaceDE w:val="0"/>
        <w:spacing w:after="0" w:line="240" w:lineRule="auto"/>
        <w:ind w:left="0" w:firstLine="709"/>
        <w:jc w:val="both"/>
        <w:rPr>
          <w:rFonts w:ascii="PT Astra Serif" w:hAnsi="PT Astra Serif" w:cs="Times New Roman"/>
          <w:sz w:val="26"/>
          <w:szCs w:val="26"/>
        </w:rPr>
      </w:pPr>
      <w:r w:rsidRPr="001A5462">
        <w:rPr>
          <w:rFonts w:ascii="PT Astra Serif" w:hAnsi="PT Astra Serif" w:cs="Times New Roman"/>
          <w:sz w:val="26"/>
          <w:szCs w:val="26"/>
        </w:rPr>
        <w:t xml:space="preserve">определение Конституционного Суда Российской Федерации </w:t>
      </w:r>
      <w:r w:rsidR="00A9773A" w:rsidRPr="001A5462">
        <w:rPr>
          <w:rFonts w:ascii="PT Astra Serif" w:hAnsi="PT Astra Serif" w:cs="Times New Roman"/>
          <w:sz w:val="26"/>
          <w:szCs w:val="26"/>
        </w:rPr>
        <w:br/>
      </w:r>
      <w:r w:rsidRPr="001A5462">
        <w:rPr>
          <w:rFonts w:ascii="PT Astra Serif" w:hAnsi="PT Astra Serif" w:cs="Times New Roman"/>
          <w:sz w:val="26"/>
          <w:szCs w:val="26"/>
        </w:rPr>
        <w:t xml:space="preserve">от 29.09.2022 № 2281-О </w:t>
      </w:r>
      <w:r w:rsidR="00084ECA" w:rsidRPr="001A5462">
        <w:rPr>
          <w:rFonts w:ascii="PT Astra Serif" w:hAnsi="PT Astra Serif" w:cs="Times New Roman"/>
          <w:sz w:val="26"/>
          <w:szCs w:val="26"/>
        </w:rPr>
        <w:t>«</w:t>
      </w:r>
      <w:r w:rsidRPr="001A5462">
        <w:rPr>
          <w:rFonts w:ascii="PT Astra Serif" w:hAnsi="PT Astra Serif" w:cs="Times New Roman"/>
          <w:sz w:val="26"/>
          <w:szCs w:val="26"/>
        </w:rPr>
        <w:t xml:space="preserve">Об отказе в принятии к рассмотрению жалобы </w:t>
      </w:r>
      <w:r w:rsidR="00084ECA" w:rsidRPr="001A5462">
        <w:rPr>
          <w:rFonts w:ascii="PT Astra Serif" w:hAnsi="PT Astra Serif" w:cs="Times New Roman"/>
          <w:sz w:val="26"/>
          <w:szCs w:val="26"/>
        </w:rPr>
        <w:t xml:space="preserve">граждан Белова В.И. и Лапухина В.П. на нарушение их конституционных прав </w:t>
      </w:r>
      <w:r w:rsidR="00A9773A" w:rsidRPr="001A5462">
        <w:rPr>
          <w:rFonts w:ascii="PT Astra Serif" w:hAnsi="PT Astra Serif" w:cs="Times New Roman"/>
          <w:sz w:val="26"/>
          <w:szCs w:val="26"/>
        </w:rPr>
        <w:t>п.</w:t>
      </w:r>
      <w:r w:rsidR="00084ECA" w:rsidRPr="001A5462">
        <w:rPr>
          <w:rFonts w:ascii="PT Astra Serif" w:hAnsi="PT Astra Serif" w:cs="Times New Roman"/>
          <w:sz w:val="26"/>
          <w:szCs w:val="26"/>
        </w:rPr>
        <w:t xml:space="preserve"> 6 </w:t>
      </w:r>
      <w:r w:rsidR="00A9773A" w:rsidRPr="001A5462">
        <w:rPr>
          <w:rFonts w:ascii="PT Astra Serif" w:hAnsi="PT Astra Serif" w:cs="Times New Roman"/>
          <w:sz w:val="26"/>
          <w:szCs w:val="26"/>
        </w:rPr>
        <w:t>ст.</w:t>
      </w:r>
      <w:r w:rsidR="00084ECA" w:rsidRPr="001A5462">
        <w:rPr>
          <w:rFonts w:ascii="PT Astra Serif" w:hAnsi="PT Astra Serif" w:cs="Times New Roman"/>
          <w:sz w:val="26"/>
          <w:szCs w:val="26"/>
        </w:rPr>
        <w:t xml:space="preserve"> 3 Закона Омской области «О введении в действие и об изменении отдельных положений Кодекса о государственных должностях Омской области и государственной гражданской службе Омской области»</w:t>
      </w:r>
      <w:r w:rsidR="00374B5E" w:rsidRPr="001A5462">
        <w:rPr>
          <w:rFonts w:ascii="PT Astra Serif" w:hAnsi="PT Astra Serif" w:cs="Times New Roman"/>
          <w:sz w:val="26"/>
          <w:szCs w:val="26"/>
        </w:rPr>
        <w:t>;</w:t>
      </w:r>
    </w:p>
    <w:p w:rsidR="003B1B66" w:rsidRPr="001A5462" w:rsidRDefault="003B1B66" w:rsidP="003B1B66">
      <w:pPr>
        <w:numPr>
          <w:ilvl w:val="0"/>
          <w:numId w:val="4"/>
        </w:numPr>
        <w:tabs>
          <w:tab w:val="left" w:pos="958"/>
        </w:tabs>
        <w:suppressAutoHyphens/>
        <w:autoSpaceDE w:val="0"/>
        <w:spacing w:after="0" w:line="240" w:lineRule="auto"/>
        <w:ind w:left="0" w:firstLine="709"/>
        <w:jc w:val="both"/>
        <w:rPr>
          <w:rFonts w:ascii="PT Astra Serif" w:hAnsi="PT Astra Serif" w:cs="Times New Roman"/>
          <w:sz w:val="26"/>
          <w:szCs w:val="26"/>
        </w:rPr>
      </w:pPr>
      <w:r w:rsidRPr="001A5462">
        <w:rPr>
          <w:rFonts w:ascii="PT Astra Serif" w:hAnsi="PT Astra Serif" w:cs="Times New Roman"/>
          <w:sz w:val="26"/>
          <w:szCs w:val="26"/>
        </w:rPr>
        <w:lastRenderedPageBreak/>
        <w:t>определение Судебной коллегии по гражданским делам Верховного Суда РФ от 13.02.2023 № 26-КГ22-4-К5 «</w:t>
      </w:r>
      <w:r w:rsidRPr="001A5462">
        <w:rPr>
          <w:rFonts w:ascii="PT Astra Serif" w:hAnsi="PT Astra Serif" w:cs="PT Astra Serif"/>
          <w:sz w:val="26"/>
          <w:szCs w:val="26"/>
        </w:rPr>
        <w:t>О взыскании заработной платы за время вынужденного прогула, денежной компенсации за просрочку выплаты заработной платы, суммы индексации»;</w:t>
      </w:r>
    </w:p>
    <w:p w:rsidR="001A5462" w:rsidRDefault="00374B5E" w:rsidP="001A5462">
      <w:pPr>
        <w:numPr>
          <w:ilvl w:val="0"/>
          <w:numId w:val="4"/>
        </w:numPr>
        <w:tabs>
          <w:tab w:val="left" w:pos="958"/>
        </w:tabs>
        <w:suppressAutoHyphens/>
        <w:autoSpaceDE w:val="0"/>
        <w:spacing w:after="0" w:line="240" w:lineRule="auto"/>
        <w:ind w:left="0" w:firstLine="709"/>
        <w:jc w:val="both"/>
        <w:rPr>
          <w:rFonts w:ascii="PT Astra Serif" w:hAnsi="PT Astra Serif" w:cs="Times New Roman"/>
          <w:sz w:val="26"/>
          <w:szCs w:val="26"/>
        </w:rPr>
      </w:pPr>
      <w:r w:rsidRPr="001A5462">
        <w:rPr>
          <w:rFonts w:ascii="PT Astra Serif" w:hAnsi="PT Astra Serif" w:cs="Times New Roman"/>
          <w:sz w:val="26"/>
          <w:szCs w:val="26"/>
        </w:rPr>
        <w:t>определение Судебной коллегии по гражданским делам Верховного Суда РФ от 30.05.2023 № 26-КГПР23-1-К5 «</w:t>
      </w:r>
      <w:r w:rsidRPr="001A5462">
        <w:rPr>
          <w:rFonts w:ascii="PT Astra Serif" w:hAnsi="PT Astra Serif" w:cs="PT Astra Serif"/>
          <w:sz w:val="26"/>
          <w:szCs w:val="26"/>
        </w:rPr>
        <w:t>Об обращении в доход Российской Федерации транспортного средства»</w:t>
      </w:r>
      <w:r w:rsidR="000F3B5B" w:rsidRPr="001A5462">
        <w:rPr>
          <w:rFonts w:ascii="PT Astra Serif" w:hAnsi="PT Astra Serif" w:cs="PT Astra Serif"/>
          <w:sz w:val="26"/>
          <w:szCs w:val="26"/>
        </w:rPr>
        <w:t>;</w:t>
      </w:r>
    </w:p>
    <w:p w:rsidR="001A5462" w:rsidRPr="001A5462" w:rsidRDefault="001A5462" w:rsidP="001A5462">
      <w:pPr>
        <w:numPr>
          <w:ilvl w:val="0"/>
          <w:numId w:val="4"/>
        </w:numPr>
        <w:tabs>
          <w:tab w:val="left" w:pos="958"/>
        </w:tabs>
        <w:suppressAutoHyphens/>
        <w:autoSpaceDE w:val="0"/>
        <w:spacing w:after="0" w:line="240" w:lineRule="auto"/>
        <w:ind w:left="0" w:firstLine="709"/>
        <w:jc w:val="both"/>
        <w:rPr>
          <w:rFonts w:ascii="PT Astra Serif" w:hAnsi="PT Astra Serif" w:cs="Times New Roman"/>
          <w:sz w:val="26"/>
          <w:szCs w:val="26"/>
        </w:rPr>
      </w:pPr>
      <w:r w:rsidRPr="001A5462">
        <w:rPr>
          <w:rFonts w:ascii="PT Astra Serif" w:hAnsi="PT Astra Serif" w:cs="Times New Roman"/>
          <w:sz w:val="26"/>
          <w:szCs w:val="26"/>
        </w:rPr>
        <w:t xml:space="preserve">определение Конституционного Суда Российской Федерации </w:t>
      </w:r>
      <w:r w:rsidRPr="001A5462">
        <w:rPr>
          <w:rFonts w:ascii="PT Astra Serif" w:hAnsi="PT Astra Serif" w:cs="Times New Roman"/>
          <w:sz w:val="26"/>
          <w:szCs w:val="26"/>
        </w:rPr>
        <w:br/>
        <w:t>от</w:t>
      </w:r>
      <w:r>
        <w:rPr>
          <w:rFonts w:ascii="PT Astra Serif" w:hAnsi="PT Astra Serif" w:cs="Times New Roman"/>
          <w:sz w:val="26"/>
          <w:szCs w:val="26"/>
        </w:rPr>
        <w:t xml:space="preserve"> 30.05.2024 № 1356-О </w:t>
      </w:r>
      <w:r w:rsidRPr="001A5462">
        <w:rPr>
          <w:rFonts w:ascii="PT Astra Serif" w:hAnsi="PT Astra Serif" w:cs="PT Astra Serif"/>
          <w:sz w:val="26"/>
          <w:szCs w:val="26"/>
        </w:rPr>
        <w:t>«Об отказе в принятии к рассмотрению жалобы гражданина Ц</w:t>
      </w:r>
      <w:r>
        <w:rPr>
          <w:rFonts w:ascii="PT Astra Serif" w:hAnsi="PT Astra Serif" w:cs="PT Astra Serif"/>
          <w:sz w:val="26"/>
          <w:szCs w:val="26"/>
        </w:rPr>
        <w:t xml:space="preserve">ивилева А.С. </w:t>
      </w:r>
      <w:r w:rsidRPr="001A5462">
        <w:rPr>
          <w:rFonts w:ascii="PT Astra Serif" w:hAnsi="PT Astra Serif" w:cs="PT Astra Serif"/>
          <w:sz w:val="26"/>
          <w:szCs w:val="26"/>
        </w:rPr>
        <w:t xml:space="preserve">на нарушение его конституционных прав частью первой статьи 62 Трудового кодекса Российской Федерации, пунктом 3 части 8 статьи 59 Федерального закона </w:t>
      </w:r>
      <w:r>
        <w:rPr>
          <w:rFonts w:ascii="PT Astra Serif" w:hAnsi="PT Astra Serif" w:cs="PT Astra Serif"/>
          <w:sz w:val="26"/>
          <w:szCs w:val="26"/>
        </w:rPr>
        <w:t>«</w:t>
      </w:r>
      <w:r w:rsidRPr="001A5462">
        <w:rPr>
          <w:rFonts w:ascii="PT Astra Serif" w:hAnsi="PT Astra Serif" w:cs="PT Astra Serif"/>
          <w:sz w:val="26"/>
          <w:szCs w:val="26"/>
        </w:rPr>
        <w:t>О государственной гражданской службе Российской Федерации</w:t>
      </w:r>
      <w:r>
        <w:rPr>
          <w:rFonts w:ascii="PT Astra Serif" w:hAnsi="PT Astra Serif" w:cs="PT Astra Serif"/>
          <w:sz w:val="26"/>
          <w:szCs w:val="26"/>
        </w:rPr>
        <w:t>»</w:t>
      </w:r>
      <w:r w:rsidRPr="001A5462">
        <w:rPr>
          <w:rFonts w:ascii="PT Astra Serif" w:hAnsi="PT Astra Serif" w:cs="PT Astra Serif"/>
          <w:sz w:val="26"/>
          <w:szCs w:val="26"/>
        </w:rPr>
        <w:t xml:space="preserve"> и пунктом 3 части 8 статьи 51 закона города Севастополя </w:t>
      </w:r>
      <w:r>
        <w:rPr>
          <w:rFonts w:ascii="PT Astra Serif" w:hAnsi="PT Astra Serif" w:cs="PT Astra Serif"/>
          <w:sz w:val="26"/>
          <w:szCs w:val="26"/>
        </w:rPr>
        <w:t>«</w:t>
      </w:r>
      <w:r w:rsidRPr="001A5462">
        <w:rPr>
          <w:rFonts w:ascii="PT Astra Serif" w:hAnsi="PT Astra Serif" w:cs="PT Astra Serif"/>
          <w:sz w:val="26"/>
          <w:szCs w:val="26"/>
        </w:rPr>
        <w:t>О государственной гражданской службе города Севастополя</w:t>
      </w:r>
      <w:r>
        <w:rPr>
          <w:rFonts w:ascii="PT Astra Serif" w:hAnsi="PT Astra Serif" w:cs="PT Astra Serif"/>
          <w:sz w:val="26"/>
          <w:szCs w:val="26"/>
        </w:rPr>
        <w:t>»;</w:t>
      </w:r>
    </w:p>
    <w:p w:rsidR="00E8018D" w:rsidRPr="001A5462" w:rsidRDefault="000F3B5B" w:rsidP="00E8018D">
      <w:pPr>
        <w:numPr>
          <w:ilvl w:val="0"/>
          <w:numId w:val="4"/>
        </w:numPr>
        <w:tabs>
          <w:tab w:val="left" w:pos="958"/>
        </w:tabs>
        <w:suppressAutoHyphens/>
        <w:autoSpaceDE w:val="0"/>
        <w:spacing w:after="0" w:line="240" w:lineRule="auto"/>
        <w:ind w:left="0" w:firstLine="709"/>
        <w:jc w:val="both"/>
        <w:rPr>
          <w:rFonts w:ascii="PT Astra Serif" w:hAnsi="PT Astra Serif" w:cs="Times New Roman"/>
          <w:sz w:val="26"/>
          <w:szCs w:val="26"/>
        </w:rPr>
      </w:pPr>
      <w:r w:rsidRPr="001A5462">
        <w:rPr>
          <w:rFonts w:ascii="PT Astra Serif" w:hAnsi="PT Astra Serif" w:cs="Times New Roman"/>
          <w:sz w:val="26"/>
          <w:szCs w:val="26"/>
        </w:rPr>
        <w:t xml:space="preserve">определение Судебной коллегии по гражданским делам Верховного Суда РФ от 14.10.2024 № 11-КГПР24-13-К6 </w:t>
      </w:r>
      <w:r w:rsidR="00E66F2C" w:rsidRPr="001A5462">
        <w:rPr>
          <w:rFonts w:ascii="PT Astra Serif" w:hAnsi="PT Astra Serif" w:cs="Times New Roman"/>
          <w:sz w:val="26"/>
          <w:szCs w:val="26"/>
        </w:rPr>
        <w:t>«</w:t>
      </w:r>
      <w:r w:rsidR="00E66F2C" w:rsidRPr="001A5462">
        <w:rPr>
          <w:rFonts w:ascii="PT Astra Serif" w:hAnsi="PT Astra Serif" w:cs="PT Astra Serif"/>
          <w:sz w:val="26"/>
          <w:szCs w:val="26"/>
        </w:rPr>
        <w:t>Об обращении имущества и стоимости имущества в доход Российской Федерации»;</w:t>
      </w:r>
    </w:p>
    <w:p w:rsidR="00E8018D" w:rsidRPr="00EF2076" w:rsidRDefault="00E8018D" w:rsidP="00E8018D">
      <w:pPr>
        <w:numPr>
          <w:ilvl w:val="0"/>
          <w:numId w:val="4"/>
        </w:numPr>
        <w:tabs>
          <w:tab w:val="left" w:pos="958"/>
        </w:tabs>
        <w:suppressAutoHyphens/>
        <w:autoSpaceDE w:val="0"/>
        <w:spacing w:after="0" w:line="240" w:lineRule="auto"/>
        <w:ind w:left="0" w:firstLine="709"/>
        <w:jc w:val="both"/>
        <w:rPr>
          <w:rFonts w:ascii="PT Astra Serif" w:hAnsi="PT Astra Serif" w:cs="Times New Roman"/>
          <w:sz w:val="26"/>
          <w:szCs w:val="26"/>
        </w:rPr>
      </w:pPr>
      <w:r w:rsidRPr="001A5462">
        <w:rPr>
          <w:rFonts w:ascii="PT Astra Serif" w:hAnsi="PT Astra Serif" w:cs="Times New Roman"/>
          <w:sz w:val="26"/>
          <w:szCs w:val="26"/>
        </w:rPr>
        <w:t xml:space="preserve">определение Конституционного Суда Российской Федерации </w:t>
      </w:r>
      <w:r w:rsidRPr="001A5462">
        <w:rPr>
          <w:rFonts w:ascii="PT Astra Serif" w:hAnsi="PT Astra Serif" w:cs="Times New Roman"/>
          <w:sz w:val="26"/>
          <w:szCs w:val="26"/>
        </w:rPr>
        <w:br/>
        <w:t>от</w:t>
      </w:r>
      <w:r w:rsidRPr="001A5462">
        <w:rPr>
          <w:rFonts w:ascii="PT Astra Serif" w:hAnsi="PT Astra Serif" w:cs="PT Astra Serif"/>
          <w:sz w:val="26"/>
          <w:szCs w:val="26"/>
        </w:rPr>
        <w:t xml:space="preserve"> 26.09.2024 № 2206-О «Об отказе в принятии к рассмотрению жалобы гражданина Цивилева А.С. на нарушение его конституционных прав пунктом 14 части 1 статьи 14 и частью 1 статьи 59 Федерального закона «О государственной гражданской службе Российской Федерации»</w:t>
      </w:r>
      <w:r w:rsidR="00EF2076">
        <w:rPr>
          <w:rFonts w:ascii="PT Astra Serif" w:hAnsi="PT Astra Serif" w:cs="PT Astra Serif"/>
          <w:sz w:val="26"/>
          <w:szCs w:val="26"/>
        </w:rPr>
        <w:t>;</w:t>
      </w:r>
    </w:p>
    <w:p w:rsidR="000F3B5B" w:rsidRPr="00EF2076" w:rsidRDefault="000D436D" w:rsidP="00EF2076">
      <w:pPr>
        <w:numPr>
          <w:ilvl w:val="0"/>
          <w:numId w:val="4"/>
        </w:numPr>
        <w:tabs>
          <w:tab w:val="left" w:pos="958"/>
        </w:tabs>
        <w:suppressAutoHyphens/>
        <w:autoSpaceDE w:val="0"/>
        <w:spacing w:after="0" w:line="240" w:lineRule="auto"/>
        <w:ind w:left="0" w:firstLine="709"/>
        <w:jc w:val="both"/>
        <w:rPr>
          <w:rFonts w:ascii="PT Astra Serif" w:hAnsi="PT Astra Serif" w:cs="Times New Roman"/>
          <w:sz w:val="26"/>
          <w:szCs w:val="26"/>
        </w:rPr>
      </w:pPr>
      <w:r w:rsidRPr="001A5462">
        <w:rPr>
          <w:rFonts w:ascii="PT Astra Serif" w:hAnsi="PT Astra Serif" w:cs="Times New Roman"/>
          <w:sz w:val="26"/>
          <w:szCs w:val="26"/>
        </w:rPr>
        <w:t xml:space="preserve">определение Конституционного Суда Российской Федерации </w:t>
      </w:r>
      <w:r w:rsidRPr="001A5462">
        <w:rPr>
          <w:rFonts w:ascii="PT Astra Serif" w:hAnsi="PT Astra Serif" w:cs="Times New Roman"/>
          <w:sz w:val="26"/>
          <w:szCs w:val="26"/>
        </w:rPr>
        <w:br/>
        <w:t>от</w:t>
      </w:r>
      <w:r w:rsidRPr="001A5462">
        <w:rPr>
          <w:rFonts w:ascii="PT Astra Serif" w:hAnsi="PT Astra Serif" w:cs="PT Astra Serif"/>
          <w:sz w:val="26"/>
          <w:szCs w:val="26"/>
        </w:rPr>
        <w:t xml:space="preserve"> 24.12.2024 № 3332-О «Об отказе в принятии к рассмотрению жалобы гражданина Качелина </w:t>
      </w:r>
      <w:r w:rsidR="00E8018D" w:rsidRPr="001A5462">
        <w:rPr>
          <w:rFonts w:ascii="PT Astra Serif" w:hAnsi="PT Astra Serif" w:cs="PT Astra Serif"/>
          <w:sz w:val="26"/>
          <w:szCs w:val="26"/>
        </w:rPr>
        <w:t xml:space="preserve">М.С. </w:t>
      </w:r>
      <w:r w:rsidRPr="001A5462">
        <w:rPr>
          <w:rFonts w:ascii="PT Astra Serif" w:hAnsi="PT Astra Serif" w:cs="PT Astra Serif"/>
          <w:sz w:val="26"/>
          <w:szCs w:val="26"/>
        </w:rPr>
        <w:t xml:space="preserve">на нарушение его конституционных прав частью 3 статьи 26 Федерального закона «О государственной гражданской службе </w:t>
      </w:r>
      <w:r w:rsidR="00E8018D" w:rsidRPr="001A5462">
        <w:rPr>
          <w:rFonts w:ascii="PT Astra Serif" w:hAnsi="PT Astra Serif" w:cs="PT Astra Serif"/>
          <w:sz w:val="26"/>
          <w:szCs w:val="26"/>
        </w:rPr>
        <w:t>Р</w:t>
      </w:r>
      <w:r w:rsidRPr="001A5462">
        <w:rPr>
          <w:rFonts w:ascii="PT Astra Serif" w:hAnsi="PT Astra Serif" w:cs="PT Astra Serif"/>
          <w:sz w:val="26"/>
          <w:szCs w:val="26"/>
        </w:rPr>
        <w:t xml:space="preserve">оссийской </w:t>
      </w:r>
      <w:r w:rsidR="00E8018D" w:rsidRPr="001A5462">
        <w:rPr>
          <w:rFonts w:ascii="PT Astra Serif" w:hAnsi="PT Astra Serif" w:cs="PT Astra Serif"/>
          <w:sz w:val="26"/>
          <w:szCs w:val="26"/>
        </w:rPr>
        <w:t>Ф</w:t>
      </w:r>
      <w:r w:rsidRPr="001A5462">
        <w:rPr>
          <w:rFonts w:ascii="PT Astra Serif" w:hAnsi="PT Astra Serif" w:cs="PT Astra Serif"/>
          <w:sz w:val="26"/>
          <w:szCs w:val="26"/>
        </w:rPr>
        <w:t xml:space="preserve">едерации», статьей 7 и частью 3 статьи 9 Федерального закона </w:t>
      </w:r>
      <w:r w:rsidR="001A5462">
        <w:rPr>
          <w:rFonts w:ascii="PT Astra Serif" w:hAnsi="PT Astra Serif" w:cs="PT Astra Serif"/>
          <w:sz w:val="26"/>
          <w:szCs w:val="26"/>
        </w:rPr>
        <w:br/>
      </w:r>
      <w:r w:rsidRPr="001A5462">
        <w:rPr>
          <w:rFonts w:ascii="PT Astra Serif" w:hAnsi="PT Astra Serif" w:cs="PT Astra Serif"/>
          <w:sz w:val="26"/>
          <w:szCs w:val="26"/>
        </w:rPr>
        <w:t>«О персональных данных», а также рядом положений Гражданского процессуального кодекса Российской Федерации»</w:t>
      </w:r>
      <w:r w:rsidR="00462BB0">
        <w:rPr>
          <w:rFonts w:ascii="PT Astra Serif" w:hAnsi="PT Astra Serif" w:cs="PT Astra Serif"/>
          <w:sz w:val="26"/>
          <w:szCs w:val="26"/>
        </w:rPr>
        <w:t>;</w:t>
      </w:r>
    </w:p>
    <w:p w:rsidR="00462BB0" w:rsidRPr="00462BB0" w:rsidRDefault="00462BB0" w:rsidP="00462BB0">
      <w:pPr>
        <w:autoSpaceDE w:val="0"/>
        <w:spacing w:after="0" w:line="240" w:lineRule="auto"/>
        <w:ind w:firstLine="709"/>
        <w:jc w:val="both"/>
        <w:rPr>
          <w:rFonts w:ascii="PT Astra Serif" w:hAnsi="PT Astra Serif" w:cs="Times New Roman"/>
          <w:sz w:val="26"/>
          <w:szCs w:val="26"/>
        </w:rPr>
      </w:pPr>
      <w:r>
        <w:rPr>
          <w:rFonts w:ascii="PT Astra Serif" w:hAnsi="PT Astra Serif" w:cs="Times New Roman"/>
          <w:sz w:val="26"/>
          <w:szCs w:val="26"/>
        </w:rPr>
        <w:t xml:space="preserve">- </w:t>
      </w:r>
      <w:r w:rsidRPr="001A5462">
        <w:rPr>
          <w:rFonts w:ascii="PT Astra Serif" w:hAnsi="PT Astra Serif" w:cs="Times New Roman"/>
          <w:sz w:val="26"/>
          <w:szCs w:val="26"/>
        </w:rPr>
        <w:t xml:space="preserve">определение Конституционного Суда Российской Федерации </w:t>
      </w:r>
      <w:r w:rsidRPr="001A5462">
        <w:rPr>
          <w:rFonts w:ascii="PT Astra Serif" w:hAnsi="PT Astra Serif" w:cs="Times New Roman"/>
          <w:sz w:val="26"/>
          <w:szCs w:val="26"/>
        </w:rPr>
        <w:br/>
        <w:t>от</w:t>
      </w:r>
      <w:r>
        <w:rPr>
          <w:rFonts w:ascii="PT Astra Serif" w:hAnsi="PT Astra Serif" w:cs="Times New Roman"/>
          <w:sz w:val="26"/>
          <w:szCs w:val="26"/>
        </w:rPr>
        <w:t xml:space="preserve"> 26.06.2025 № 1741-О </w:t>
      </w:r>
      <w:r>
        <w:rPr>
          <w:rFonts w:ascii="PT Astra Serif" w:hAnsi="PT Astra Serif" w:cs="Arial"/>
          <w:sz w:val="26"/>
          <w:szCs w:val="26"/>
        </w:rPr>
        <w:t>«</w:t>
      </w:r>
      <w:r w:rsidRPr="00462BB0">
        <w:rPr>
          <w:rFonts w:ascii="PT Astra Serif" w:hAnsi="PT Astra Serif" w:cs="Arial"/>
          <w:sz w:val="26"/>
          <w:szCs w:val="26"/>
        </w:rPr>
        <w:t>Об отказе в принятии к рассмотрению жалоб гражданина Тарханова М</w:t>
      </w:r>
      <w:r>
        <w:rPr>
          <w:rFonts w:ascii="PT Astra Serif" w:hAnsi="PT Astra Serif" w:cs="Arial"/>
          <w:sz w:val="26"/>
          <w:szCs w:val="26"/>
        </w:rPr>
        <w:t>.В.</w:t>
      </w:r>
      <w:r w:rsidRPr="00462BB0">
        <w:rPr>
          <w:rFonts w:ascii="PT Astra Serif" w:hAnsi="PT Astra Serif" w:cs="Arial"/>
          <w:sz w:val="26"/>
          <w:szCs w:val="26"/>
        </w:rPr>
        <w:t xml:space="preserve"> на нарушение его конституционных прав рядом положений федеральных законов </w:t>
      </w:r>
      <w:r>
        <w:rPr>
          <w:rFonts w:ascii="PT Astra Serif" w:hAnsi="PT Astra Serif" w:cs="Arial"/>
          <w:sz w:val="26"/>
          <w:szCs w:val="26"/>
        </w:rPr>
        <w:t>«</w:t>
      </w:r>
      <w:r w:rsidRPr="00462BB0">
        <w:rPr>
          <w:rFonts w:ascii="PT Astra Serif" w:hAnsi="PT Astra Serif" w:cs="Arial"/>
          <w:sz w:val="26"/>
          <w:szCs w:val="26"/>
        </w:rPr>
        <w:t>О противодействии коррупции</w:t>
      </w:r>
      <w:r>
        <w:rPr>
          <w:rFonts w:ascii="PT Astra Serif" w:hAnsi="PT Astra Serif" w:cs="Arial"/>
          <w:sz w:val="26"/>
          <w:szCs w:val="26"/>
        </w:rPr>
        <w:t>»</w:t>
      </w:r>
      <w:r w:rsidRPr="00462BB0">
        <w:rPr>
          <w:rFonts w:ascii="PT Astra Serif" w:hAnsi="PT Astra Serif" w:cs="Arial"/>
          <w:sz w:val="26"/>
          <w:szCs w:val="26"/>
        </w:rPr>
        <w:t xml:space="preserve">, </w:t>
      </w:r>
      <w:r w:rsidR="0050620E">
        <w:rPr>
          <w:rFonts w:ascii="PT Astra Serif" w:hAnsi="PT Astra Serif" w:cs="Arial"/>
          <w:sz w:val="26"/>
          <w:szCs w:val="26"/>
        </w:rPr>
        <w:br/>
      </w:r>
      <w:r>
        <w:rPr>
          <w:rFonts w:ascii="PT Astra Serif" w:hAnsi="PT Astra Serif" w:cs="Arial"/>
          <w:sz w:val="26"/>
          <w:szCs w:val="26"/>
        </w:rPr>
        <w:t>«</w:t>
      </w:r>
      <w:r w:rsidRPr="00462BB0">
        <w:rPr>
          <w:rFonts w:ascii="PT Astra Serif" w:hAnsi="PT Astra Serif" w:cs="Arial"/>
          <w:sz w:val="26"/>
          <w:szCs w:val="26"/>
        </w:rPr>
        <w:t>О государственной гражданской службе Российской Федераци</w:t>
      </w:r>
      <w:r w:rsidR="0050620E">
        <w:rPr>
          <w:rFonts w:ascii="PT Astra Serif" w:hAnsi="PT Astra Serif" w:cs="Arial"/>
          <w:sz w:val="26"/>
          <w:szCs w:val="26"/>
        </w:rPr>
        <w:t>и»</w:t>
      </w:r>
      <w:r w:rsidRPr="00462BB0">
        <w:rPr>
          <w:rFonts w:ascii="PT Astra Serif" w:hAnsi="PT Astra Serif" w:cs="Arial"/>
          <w:sz w:val="26"/>
          <w:szCs w:val="26"/>
        </w:rPr>
        <w:t xml:space="preserve"> и пунктом 9 части 1 статьи 11 Закона города Москвы </w:t>
      </w:r>
      <w:r>
        <w:rPr>
          <w:rFonts w:ascii="PT Astra Serif" w:hAnsi="PT Astra Serif" w:cs="Arial"/>
          <w:sz w:val="26"/>
          <w:szCs w:val="26"/>
        </w:rPr>
        <w:t>«</w:t>
      </w:r>
      <w:r w:rsidRPr="00462BB0">
        <w:rPr>
          <w:rFonts w:ascii="PT Astra Serif" w:hAnsi="PT Astra Serif" w:cs="Arial"/>
          <w:sz w:val="26"/>
          <w:szCs w:val="26"/>
        </w:rPr>
        <w:t>О государственной гражданской службе города Москвы</w:t>
      </w:r>
      <w:r>
        <w:rPr>
          <w:rFonts w:ascii="PT Astra Serif" w:hAnsi="PT Astra Serif" w:cs="Arial"/>
          <w:sz w:val="26"/>
          <w:szCs w:val="26"/>
        </w:rPr>
        <w:t>»;</w:t>
      </w:r>
    </w:p>
    <w:p w:rsidR="00462BB0" w:rsidRPr="00AE1097" w:rsidRDefault="0050620E" w:rsidP="00AE1097">
      <w:pPr>
        <w:autoSpaceDE w:val="0"/>
        <w:spacing w:after="0" w:line="240" w:lineRule="auto"/>
        <w:ind w:firstLine="709"/>
        <w:jc w:val="both"/>
        <w:rPr>
          <w:rFonts w:ascii="PT Astra Serif" w:hAnsi="PT Astra Serif" w:cs="Times New Roman"/>
          <w:sz w:val="26"/>
          <w:szCs w:val="26"/>
        </w:rPr>
      </w:pPr>
      <w:r>
        <w:rPr>
          <w:rFonts w:ascii="PT Astra Serif" w:hAnsi="PT Astra Serif" w:cs="Times New Roman"/>
          <w:sz w:val="26"/>
          <w:szCs w:val="26"/>
        </w:rPr>
        <w:t xml:space="preserve">- </w:t>
      </w:r>
      <w:r w:rsidRPr="001A5462">
        <w:rPr>
          <w:rFonts w:ascii="PT Astra Serif" w:hAnsi="PT Astra Serif" w:cs="Times New Roman"/>
          <w:sz w:val="26"/>
          <w:szCs w:val="26"/>
        </w:rPr>
        <w:t xml:space="preserve">определение Конституционного Суда Российской Федерации </w:t>
      </w:r>
      <w:r w:rsidRPr="001A5462">
        <w:rPr>
          <w:rFonts w:ascii="PT Astra Serif" w:hAnsi="PT Astra Serif" w:cs="Times New Roman"/>
          <w:sz w:val="26"/>
          <w:szCs w:val="26"/>
        </w:rPr>
        <w:br/>
        <w:t>от</w:t>
      </w:r>
      <w:r>
        <w:rPr>
          <w:rFonts w:ascii="PT Astra Serif" w:hAnsi="PT Astra Serif" w:cs="Times New Roman"/>
          <w:sz w:val="26"/>
          <w:szCs w:val="26"/>
        </w:rPr>
        <w:t xml:space="preserve"> 17.07.2025 № 1902-О</w:t>
      </w:r>
      <w:r w:rsidR="00AE1097">
        <w:rPr>
          <w:rFonts w:ascii="PT Astra Serif" w:hAnsi="PT Astra Serif" w:cs="Times New Roman"/>
          <w:sz w:val="26"/>
          <w:szCs w:val="26"/>
        </w:rPr>
        <w:t xml:space="preserve"> </w:t>
      </w:r>
      <w:r w:rsidR="00AE1097">
        <w:rPr>
          <w:rFonts w:ascii="PT Astra Serif" w:hAnsi="PT Astra Serif" w:cs="PT Astra Serif"/>
          <w:sz w:val="26"/>
          <w:szCs w:val="26"/>
        </w:rPr>
        <w:t>«</w:t>
      </w:r>
      <w:r w:rsidR="00AE1097" w:rsidRPr="0050620E">
        <w:rPr>
          <w:rFonts w:ascii="PT Astra Serif" w:hAnsi="PT Astra Serif" w:cs="PT Astra Serif"/>
          <w:sz w:val="26"/>
          <w:szCs w:val="26"/>
        </w:rPr>
        <w:t>О</w:t>
      </w:r>
      <w:r w:rsidRPr="0050620E">
        <w:rPr>
          <w:rFonts w:ascii="PT Astra Serif" w:hAnsi="PT Astra Serif" w:cs="PT Astra Serif"/>
          <w:sz w:val="26"/>
          <w:szCs w:val="26"/>
        </w:rPr>
        <w:t xml:space="preserve">б отказе в принятии к рассмотрению жалобы гражданина </w:t>
      </w:r>
      <w:r w:rsidR="00AE1097" w:rsidRPr="0050620E">
        <w:rPr>
          <w:rFonts w:ascii="PT Astra Serif" w:hAnsi="PT Astra Serif" w:cs="PT Astra Serif"/>
          <w:sz w:val="26"/>
          <w:szCs w:val="26"/>
        </w:rPr>
        <w:t>Щ</w:t>
      </w:r>
      <w:r w:rsidR="00AE1097">
        <w:rPr>
          <w:rFonts w:ascii="PT Astra Serif" w:hAnsi="PT Astra Serif" w:cs="PT Astra Serif"/>
          <w:sz w:val="26"/>
          <w:szCs w:val="26"/>
        </w:rPr>
        <w:t>етинкина Н.</w:t>
      </w:r>
      <w:r w:rsidR="00AE1097" w:rsidRPr="0050620E">
        <w:rPr>
          <w:rFonts w:ascii="PT Astra Serif" w:hAnsi="PT Astra Serif" w:cs="PT Astra Serif"/>
          <w:sz w:val="26"/>
          <w:szCs w:val="26"/>
        </w:rPr>
        <w:t>А</w:t>
      </w:r>
      <w:r w:rsidR="00AE1097">
        <w:rPr>
          <w:rFonts w:ascii="PT Astra Serif" w:hAnsi="PT Astra Serif" w:cs="PT Astra Serif"/>
          <w:sz w:val="26"/>
          <w:szCs w:val="26"/>
        </w:rPr>
        <w:t>.</w:t>
      </w:r>
      <w:r w:rsidRPr="0050620E">
        <w:rPr>
          <w:rFonts w:ascii="PT Astra Serif" w:hAnsi="PT Astra Serif" w:cs="PT Astra Serif"/>
          <w:sz w:val="26"/>
          <w:szCs w:val="26"/>
        </w:rPr>
        <w:t xml:space="preserve"> на нарушение его конституционных прав пунктом 51 </w:t>
      </w:r>
      <w:r w:rsidR="00AE1097" w:rsidRPr="0050620E">
        <w:rPr>
          <w:rFonts w:ascii="PT Astra Serif" w:hAnsi="PT Astra Serif" w:cs="PT Astra Serif"/>
          <w:sz w:val="26"/>
          <w:szCs w:val="26"/>
        </w:rPr>
        <w:t>П</w:t>
      </w:r>
      <w:r w:rsidRPr="0050620E">
        <w:rPr>
          <w:rFonts w:ascii="PT Astra Serif" w:hAnsi="PT Astra Serif" w:cs="PT Astra Serif"/>
          <w:sz w:val="26"/>
          <w:szCs w:val="26"/>
        </w:rPr>
        <w:t xml:space="preserve">оложения о кадровом резерве на государственной гражданской службе </w:t>
      </w:r>
      <w:r w:rsidR="00AE1097" w:rsidRPr="0050620E">
        <w:rPr>
          <w:rFonts w:ascii="PT Astra Serif" w:hAnsi="PT Astra Serif" w:cs="PT Astra Serif"/>
          <w:sz w:val="26"/>
          <w:szCs w:val="26"/>
        </w:rPr>
        <w:t>Я</w:t>
      </w:r>
      <w:r w:rsidRPr="0050620E">
        <w:rPr>
          <w:rFonts w:ascii="PT Astra Serif" w:hAnsi="PT Astra Serif" w:cs="PT Astra Serif"/>
          <w:sz w:val="26"/>
          <w:szCs w:val="26"/>
        </w:rPr>
        <w:t>мало-</w:t>
      </w:r>
      <w:r w:rsidR="00AE1097" w:rsidRPr="0050620E">
        <w:rPr>
          <w:rFonts w:ascii="PT Astra Serif" w:hAnsi="PT Astra Serif" w:cs="PT Astra Serif"/>
          <w:sz w:val="26"/>
          <w:szCs w:val="26"/>
        </w:rPr>
        <w:t>Н</w:t>
      </w:r>
      <w:r w:rsidRPr="0050620E">
        <w:rPr>
          <w:rFonts w:ascii="PT Astra Serif" w:hAnsi="PT Astra Serif" w:cs="PT Astra Serif"/>
          <w:sz w:val="26"/>
          <w:szCs w:val="26"/>
        </w:rPr>
        <w:t>енецкого автономного округа</w:t>
      </w:r>
      <w:r w:rsidR="00AE1097">
        <w:rPr>
          <w:rFonts w:ascii="PT Astra Serif" w:hAnsi="PT Astra Serif" w:cs="PT Astra Serif"/>
          <w:sz w:val="26"/>
          <w:szCs w:val="26"/>
        </w:rPr>
        <w:t>»;</w:t>
      </w:r>
    </w:p>
    <w:p w:rsidR="00C52F0D" w:rsidRDefault="0007085E" w:rsidP="000C01F7">
      <w:pPr>
        <w:autoSpaceDE w:val="0"/>
        <w:spacing w:after="0" w:line="240" w:lineRule="auto"/>
        <w:ind w:firstLine="709"/>
        <w:jc w:val="both"/>
        <w:rPr>
          <w:rFonts w:ascii="PT Astra Serif" w:hAnsi="PT Astra Serif" w:cs="Times New Roman"/>
          <w:sz w:val="26"/>
          <w:szCs w:val="26"/>
        </w:rPr>
      </w:pPr>
      <w:r>
        <w:rPr>
          <w:rFonts w:ascii="PT Astra Serif" w:hAnsi="PT Astra Serif" w:cs="Times New Roman"/>
          <w:sz w:val="26"/>
          <w:szCs w:val="26"/>
        </w:rPr>
        <w:t xml:space="preserve">- </w:t>
      </w:r>
      <w:r w:rsidRPr="001A5462">
        <w:rPr>
          <w:rFonts w:ascii="PT Astra Serif" w:hAnsi="PT Astra Serif" w:cs="Times New Roman"/>
          <w:sz w:val="26"/>
          <w:szCs w:val="26"/>
        </w:rPr>
        <w:t xml:space="preserve">определение Конституционного Суда Российской Федерации </w:t>
      </w:r>
      <w:r w:rsidRPr="001A5462">
        <w:rPr>
          <w:rFonts w:ascii="PT Astra Serif" w:hAnsi="PT Astra Serif" w:cs="Times New Roman"/>
          <w:sz w:val="26"/>
          <w:szCs w:val="26"/>
        </w:rPr>
        <w:br/>
        <w:t>от</w:t>
      </w:r>
      <w:r>
        <w:rPr>
          <w:rFonts w:ascii="PT Astra Serif" w:hAnsi="PT Astra Serif" w:cs="Times New Roman"/>
          <w:sz w:val="26"/>
          <w:szCs w:val="26"/>
        </w:rPr>
        <w:t xml:space="preserve"> 30.09.2025 № 2480-О «</w:t>
      </w:r>
      <w:r w:rsidRPr="0007085E">
        <w:rPr>
          <w:rFonts w:ascii="PT Astra Serif" w:hAnsi="PT Astra Serif" w:cs="PT Astra Serif"/>
          <w:sz w:val="26"/>
          <w:szCs w:val="26"/>
        </w:rPr>
        <w:t>Об отказе в принятии к рассмотрению жалоб гражданки Уваровой Л</w:t>
      </w:r>
      <w:r>
        <w:rPr>
          <w:rFonts w:ascii="PT Astra Serif" w:hAnsi="PT Astra Serif" w:cs="PT Astra Serif"/>
          <w:sz w:val="26"/>
          <w:szCs w:val="26"/>
        </w:rPr>
        <w:t>.</w:t>
      </w:r>
      <w:r w:rsidRPr="0007085E">
        <w:rPr>
          <w:rFonts w:ascii="PT Astra Serif" w:hAnsi="PT Astra Serif" w:cs="PT Astra Serif"/>
          <w:sz w:val="26"/>
          <w:szCs w:val="26"/>
        </w:rPr>
        <w:t>В</w:t>
      </w:r>
      <w:r>
        <w:rPr>
          <w:rFonts w:ascii="PT Astra Serif" w:hAnsi="PT Astra Serif" w:cs="PT Astra Serif"/>
          <w:sz w:val="26"/>
          <w:szCs w:val="26"/>
        </w:rPr>
        <w:t>.</w:t>
      </w:r>
      <w:r w:rsidRPr="0007085E">
        <w:rPr>
          <w:rFonts w:ascii="PT Astra Serif" w:hAnsi="PT Astra Serif" w:cs="PT Astra Serif"/>
          <w:sz w:val="26"/>
          <w:szCs w:val="26"/>
        </w:rPr>
        <w:t xml:space="preserve"> на нарушение ее конституционных прав частью пятой статьи 192 Трудового кодекса Российской Федерации, частью 3 статьи 58, </w:t>
      </w:r>
      <w:r w:rsidRPr="0007085E">
        <w:rPr>
          <w:rFonts w:ascii="PT Astra Serif" w:hAnsi="PT Astra Serif" w:cs="PT Astra Serif"/>
          <w:sz w:val="26"/>
          <w:szCs w:val="26"/>
        </w:rPr>
        <w:lastRenderedPageBreak/>
        <w:t xml:space="preserve">частями 2 и 9 статьи 59 Федерального закона </w:t>
      </w:r>
      <w:r>
        <w:rPr>
          <w:rFonts w:ascii="PT Astra Serif" w:hAnsi="PT Astra Serif" w:cs="PT Astra Serif"/>
          <w:sz w:val="26"/>
          <w:szCs w:val="26"/>
        </w:rPr>
        <w:t>«</w:t>
      </w:r>
      <w:r w:rsidRPr="0007085E">
        <w:rPr>
          <w:rFonts w:ascii="PT Astra Serif" w:hAnsi="PT Astra Serif" w:cs="PT Astra Serif"/>
          <w:sz w:val="26"/>
          <w:szCs w:val="26"/>
        </w:rPr>
        <w:t>О государственной гражданской службе Российской Федерации</w:t>
      </w:r>
      <w:r>
        <w:rPr>
          <w:rFonts w:ascii="PT Astra Serif" w:hAnsi="PT Astra Serif" w:cs="PT Astra Serif"/>
          <w:sz w:val="26"/>
          <w:szCs w:val="26"/>
        </w:rPr>
        <w:t>»</w:t>
      </w:r>
      <w:r w:rsidRPr="0007085E">
        <w:rPr>
          <w:rFonts w:ascii="PT Astra Serif" w:hAnsi="PT Astra Serif" w:cs="PT Astra Serif"/>
          <w:sz w:val="26"/>
          <w:szCs w:val="26"/>
        </w:rPr>
        <w:t xml:space="preserve">, пунктом 3 статьи 23 Закона Тверской области </w:t>
      </w:r>
      <w:r>
        <w:rPr>
          <w:rFonts w:ascii="PT Astra Serif" w:hAnsi="PT Astra Serif" w:cs="PT Astra Serif"/>
          <w:sz w:val="26"/>
          <w:szCs w:val="26"/>
        </w:rPr>
        <w:t>«</w:t>
      </w:r>
      <w:r w:rsidRPr="0007085E">
        <w:rPr>
          <w:rFonts w:ascii="PT Astra Serif" w:hAnsi="PT Astra Serif" w:cs="PT Astra Serif"/>
          <w:sz w:val="26"/>
          <w:szCs w:val="26"/>
        </w:rPr>
        <w:t>О государственной гражданской службе Тверской области</w:t>
      </w:r>
      <w:r>
        <w:rPr>
          <w:rFonts w:ascii="PT Astra Serif" w:hAnsi="PT Astra Serif" w:cs="PT Astra Serif"/>
          <w:sz w:val="26"/>
          <w:szCs w:val="26"/>
        </w:rPr>
        <w:t>»</w:t>
      </w:r>
      <w:r w:rsidRPr="0007085E">
        <w:rPr>
          <w:rFonts w:ascii="PT Astra Serif" w:hAnsi="PT Astra Serif" w:cs="PT Astra Serif"/>
          <w:sz w:val="26"/>
          <w:szCs w:val="26"/>
        </w:rPr>
        <w:t xml:space="preserve"> и пунктом 20 Положения об организации работы по проведению служебной проверки в исполнительных органах государственной власти Тверской области</w:t>
      </w:r>
      <w:r>
        <w:rPr>
          <w:rFonts w:ascii="PT Astra Serif" w:hAnsi="PT Astra Serif" w:cs="PT Astra Serif"/>
          <w:sz w:val="26"/>
          <w:szCs w:val="26"/>
        </w:rPr>
        <w:t>»</w:t>
      </w:r>
      <w:r w:rsidR="00C52F0D">
        <w:rPr>
          <w:rFonts w:ascii="PT Astra Serif" w:hAnsi="PT Astra Serif" w:cs="PT Astra Serif"/>
          <w:sz w:val="26"/>
          <w:szCs w:val="26"/>
        </w:rPr>
        <w:t xml:space="preserve"> </w:t>
      </w:r>
      <w:r w:rsidR="00462BB0" w:rsidRPr="001A5462">
        <w:rPr>
          <w:rFonts w:ascii="PT Astra Serif" w:hAnsi="PT Astra Serif" w:cs="Times New Roman"/>
          <w:sz w:val="26"/>
          <w:szCs w:val="26"/>
        </w:rPr>
        <w:t>и т.д.</w:t>
      </w:r>
    </w:p>
    <w:p w:rsidR="007D1275" w:rsidRPr="00602672" w:rsidRDefault="006C3B75" w:rsidP="007D1275">
      <w:pPr>
        <w:autoSpaceDE w:val="0"/>
        <w:spacing w:after="0" w:line="240" w:lineRule="auto"/>
        <w:ind w:firstLine="709"/>
        <w:jc w:val="both"/>
        <w:rPr>
          <w:rFonts w:ascii="PT Astra Serif" w:hAnsi="PT Astra Serif" w:cs="Times New Roman"/>
          <w:sz w:val="26"/>
          <w:szCs w:val="26"/>
        </w:rPr>
      </w:pPr>
      <w:r w:rsidRPr="001A5462">
        <w:rPr>
          <w:rFonts w:ascii="PT Astra Serif" w:hAnsi="PT Astra Serif" w:cs="Times New Roman"/>
          <w:sz w:val="26"/>
          <w:szCs w:val="26"/>
        </w:rPr>
        <w:t>Несмотря на активное формирование нормативной базы в сфере государственной гражданской службы, на федеральном уровне остаются неурегулированными некоторые правоотношения</w:t>
      </w:r>
      <w:r w:rsidRPr="00602672">
        <w:rPr>
          <w:rFonts w:ascii="PT Astra Serif" w:hAnsi="PT Astra Serif" w:cs="Times New Roman"/>
          <w:sz w:val="26"/>
          <w:szCs w:val="26"/>
        </w:rPr>
        <w:t>, что отрицательно сказывается на темпах модернизац</w:t>
      </w:r>
      <w:r w:rsidR="007D1275" w:rsidRPr="00602672">
        <w:rPr>
          <w:rFonts w:ascii="PT Astra Serif" w:hAnsi="PT Astra Serif" w:cs="Times New Roman"/>
          <w:sz w:val="26"/>
          <w:szCs w:val="26"/>
        </w:rPr>
        <w:t>ии гражданской службы, а именно:</w:t>
      </w:r>
    </w:p>
    <w:p w:rsidR="006C3B75" w:rsidRPr="00602672" w:rsidRDefault="006C3B75" w:rsidP="006C3B75">
      <w:pPr>
        <w:numPr>
          <w:ilvl w:val="0"/>
          <w:numId w:val="5"/>
        </w:numPr>
        <w:tabs>
          <w:tab w:val="left" w:pos="993"/>
        </w:tabs>
        <w:suppressAutoHyphens/>
        <w:autoSpaceDE w:val="0"/>
        <w:spacing w:after="0" w:line="240" w:lineRule="auto"/>
        <w:ind w:left="0" w:firstLine="709"/>
        <w:jc w:val="both"/>
        <w:rPr>
          <w:rFonts w:ascii="PT Astra Serif" w:hAnsi="PT Astra Serif" w:cs="Times New Roman"/>
          <w:sz w:val="26"/>
          <w:szCs w:val="26"/>
        </w:rPr>
      </w:pPr>
      <w:r w:rsidRPr="00602672">
        <w:rPr>
          <w:rFonts w:ascii="PT Astra Serif" w:hAnsi="PT Astra Serif" w:cs="Times New Roman"/>
          <w:sz w:val="26"/>
          <w:szCs w:val="26"/>
        </w:rPr>
        <w:t xml:space="preserve">отсутствуют акты Президента Российской Федерации и Правительства Российской Федерации об утверждении обобщенных показателей эффективности и результативности деятельности государственных органов, принятия и исполнения управленческих и </w:t>
      </w:r>
      <w:r w:rsidR="007D1275" w:rsidRPr="00602672">
        <w:rPr>
          <w:rFonts w:ascii="PT Astra Serif" w:hAnsi="PT Astra Serif" w:cs="Times New Roman"/>
          <w:sz w:val="26"/>
          <w:szCs w:val="26"/>
        </w:rPr>
        <w:t>иных решений, а также правового</w:t>
      </w:r>
      <w:r w:rsidRPr="00602672">
        <w:rPr>
          <w:rFonts w:ascii="PT Astra Serif" w:hAnsi="PT Astra Serif" w:cs="Times New Roman"/>
          <w:sz w:val="26"/>
          <w:szCs w:val="26"/>
        </w:rPr>
        <w:t xml:space="preserve">, организационного и документационного обеспечения исполнения указанных решений, общие для государственных органов и государственных служащих  </w:t>
      </w:r>
      <w:r w:rsidRPr="00602672">
        <w:rPr>
          <w:rFonts w:ascii="PT Astra Serif" w:hAnsi="PT Astra Serif" w:cs="Times New Roman"/>
          <w:sz w:val="26"/>
          <w:szCs w:val="26"/>
        </w:rPr>
        <w:br/>
        <w:t xml:space="preserve">(ч. 14 ст. 50 Федерального закона № 79-ФЗ); </w:t>
      </w:r>
    </w:p>
    <w:p w:rsidR="006C3B75" w:rsidRPr="00602672" w:rsidRDefault="006C3B75" w:rsidP="006C3B75">
      <w:pPr>
        <w:numPr>
          <w:ilvl w:val="0"/>
          <w:numId w:val="5"/>
        </w:numPr>
        <w:tabs>
          <w:tab w:val="left" w:pos="993"/>
          <w:tab w:val="left" w:pos="1134"/>
        </w:tabs>
        <w:suppressAutoHyphens/>
        <w:autoSpaceDE w:val="0"/>
        <w:spacing w:after="0" w:line="240" w:lineRule="auto"/>
        <w:ind w:left="0" w:firstLine="709"/>
        <w:jc w:val="both"/>
        <w:rPr>
          <w:rFonts w:ascii="PT Astra Serif" w:hAnsi="PT Astra Serif" w:cs="Times New Roman"/>
          <w:sz w:val="26"/>
          <w:szCs w:val="26"/>
        </w:rPr>
      </w:pPr>
      <w:r w:rsidRPr="00602672">
        <w:rPr>
          <w:rFonts w:ascii="PT Astra Serif" w:hAnsi="PT Astra Serif" w:cs="Times New Roman"/>
          <w:sz w:val="26"/>
          <w:szCs w:val="26"/>
        </w:rPr>
        <w:t xml:space="preserve"> отсутствует указ Президента Российской Федерации об утверждении перечня должностей гражданской службы, по которым может устанавливаться особый порядок оплаты труда, а также порядок установления оплаты труда государственных служащих, предусмотренных частью 14 статьи 50 Федерального закона № 79-ФЗ (ч. 15 ст. 50 Федерального закона № 79-ФЗ).</w:t>
      </w:r>
    </w:p>
    <w:p w:rsidR="006C3B75" w:rsidRPr="00602672" w:rsidRDefault="006C3B75" w:rsidP="006C3B75">
      <w:pPr>
        <w:autoSpaceDE w:val="0"/>
        <w:spacing w:after="0" w:line="240" w:lineRule="auto"/>
        <w:ind w:firstLine="709"/>
        <w:jc w:val="both"/>
        <w:rPr>
          <w:rFonts w:ascii="PT Astra Serif" w:hAnsi="PT Astra Serif" w:cs="Times New Roman"/>
          <w:sz w:val="26"/>
          <w:szCs w:val="26"/>
        </w:rPr>
      </w:pPr>
    </w:p>
    <w:p w:rsidR="006C3B75" w:rsidRPr="00602672" w:rsidRDefault="006C3B75" w:rsidP="006C3B75">
      <w:pPr>
        <w:numPr>
          <w:ilvl w:val="0"/>
          <w:numId w:val="2"/>
        </w:numPr>
        <w:suppressAutoHyphens/>
        <w:spacing w:after="0" w:line="240" w:lineRule="auto"/>
        <w:ind w:left="0"/>
        <w:jc w:val="both"/>
        <w:rPr>
          <w:rFonts w:ascii="PT Astra Serif" w:hAnsi="PT Astra Serif" w:cs="Times New Roman"/>
          <w:sz w:val="26"/>
          <w:szCs w:val="26"/>
        </w:rPr>
      </w:pPr>
      <w:r w:rsidRPr="00602672">
        <w:rPr>
          <w:rFonts w:ascii="PT Astra Serif" w:hAnsi="PT Astra Serif" w:cs="Times New Roman"/>
          <w:b/>
          <w:i/>
          <w:sz w:val="26"/>
          <w:szCs w:val="26"/>
        </w:rPr>
        <w:t>Полномочия органов государственной власти Тульской области в сфере государственной гражданской службы.</w:t>
      </w:r>
    </w:p>
    <w:p w:rsidR="006C3B75" w:rsidRPr="00602672" w:rsidRDefault="006C3B75" w:rsidP="006C3B75">
      <w:pPr>
        <w:spacing w:after="0" w:line="240" w:lineRule="auto"/>
        <w:ind w:firstLine="709"/>
        <w:jc w:val="both"/>
        <w:rPr>
          <w:rFonts w:ascii="PT Astra Serif" w:hAnsi="PT Astra Serif" w:cs="Times New Roman"/>
          <w:sz w:val="26"/>
          <w:szCs w:val="26"/>
        </w:rPr>
      </w:pPr>
      <w:r w:rsidRPr="00602672">
        <w:rPr>
          <w:rFonts w:ascii="PT Astra Serif" w:hAnsi="PT Astra Serif" w:cs="Times New Roman"/>
          <w:sz w:val="26"/>
          <w:szCs w:val="26"/>
        </w:rPr>
        <w:t>Из анализа положений федерального законодательства о государственной гражданской службе следует, что субъекты Российской Федерации наделены широкими полномочиями по регулированию указанных отношений на своих территориях. Так, органы государственной власти субъекта Российской Федерации в сфере государственной гражданской службы субъекта Российской Федерации вправе:</w:t>
      </w:r>
    </w:p>
    <w:p w:rsidR="006C3B75" w:rsidRPr="00602672" w:rsidRDefault="006C3B75" w:rsidP="006C3B75">
      <w:pPr>
        <w:pStyle w:val="ConsNormal"/>
        <w:widowControl/>
        <w:ind w:right="0" w:firstLine="709"/>
        <w:jc w:val="both"/>
        <w:rPr>
          <w:rFonts w:ascii="PT Astra Serif" w:hAnsi="PT Astra Serif" w:cs="Times New Roman"/>
          <w:sz w:val="26"/>
          <w:szCs w:val="26"/>
        </w:rPr>
      </w:pPr>
      <w:r w:rsidRPr="00602672">
        <w:rPr>
          <w:rFonts w:ascii="PT Astra Serif" w:hAnsi="PT Astra Serif" w:cs="Times New Roman"/>
          <w:sz w:val="26"/>
          <w:szCs w:val="26"/>
        </w:rPr>
        <w:t>-  утверждать должности государственной гражданской службы субъекта Российской Федерации (ст. 8 Федерального закона № 79-ФЗ);</w:t>
      </w:r>
    </w:p>
    <w:p w:rsidR="006C3B75" w:rsidRPr="00602672" w:rsidRDefault="006C3B75" w:rsidP="006C3B75">
      <w:pPr>
        <w:pStyle w:val="ConsPlusNormal"/>
        <w:ind w:firstLine="540"/>
        <w:jc w:val="both"/>
        <w:rPr>
          <w:rFonts w:ascii="PT Astra Serif" w:hAnsi="PT Astra Serif" w:cs="Times New Roman"/>
          <w:sz w:val="26"/>
          <w:szCs w:val="26"/>
        </w:rPr>
      </w:pPr>
      <w:r w:rsidRPr="00602672">
        <w:rPr>
          <w:rFonts w:ascii="PT Astra Serif" w:hAnsi="PT Astra Serif" w:cs="Times New Roman"/>
          <w:sz w:val="26"/>
          <w:szCs w:val="26"/>
        </w:rPr>
        <w:t xml:space="preserve">- утверждать реестр должностей государственной гражданской службы субъекта Российской Федерации с учетом принципов построения Реестра должностей федеральной государственной гражданской службы (ч. 2 ст. 10 Федерального закона № 79-ФЗ); </w:t>
      </w:r>
    </w:p>
    <w:p w:rsidR="006C3B75" w:rsidRPr="00602672" w:rsidRDefault="006C3B75" w:rsidP="006C3B75">
      <w:pPr>
        <w:autoSpaceDE w:val="0"/>
        <w:spacing w:after="0" w:line="240" w:lineRule="auto"/>
        <w:ind w:firstLine="709"/>
        <w:jc w:val="both"/>
        <w:rPr>
          <w:rFonts w:ascii="PT Astra Serif" w:hAnsi="PT Astra Serif" w:cs="Times New Roman"/>
          <w:sz w:val="26"/>
          <w:szCs w:val="26"/>
        </w:rPr>
      </w:pPr>
      <w:r w:rsidRPr="00602672">
        <w:rPr>
          <w:rFonts w:ascii="PT Astra Serif" w:hAnsi="PT Astra Serif" w:cs="Times New Roman"/>
          <w:sz w:val="26"/>
          <w:szCs w:val="26"/>
        </w:rPr>
        <w:t>- определять порядок присвоения и сохранения классных чинов гражданской службы субъекта Российской Федерации (ч. 19 ст. 11 Федерального закона № 79-ФЗ);</w:t>
      </w:r>
    </w:p>
    <w:p w:rsidR="006C3B75" w:rsidRPr="00602672" w:rsidRDefault="006C3B75" w:rsidP="006C3B75">
      <w:pPr>
        <w:pStyle w:val="ConsNormal"/>
        <w:widowControl/>
        <w:ind w:right="0" w:firstLine="709"/>
        <w:jc w:val="both"/>
        <w:rPr>
          <w:rFonts w:ascii="PT Astra Serif" w:hAnsi="PT Astra Serif" w:cs="Times New Roman"/>
          <w:sz w:val="26"/>
          <w:szCs w:val="26"/>
        </w:rPr>
      </w:pPr>
      <w:r w:rsidRPr="00602672">
        <w:rPr>
          <w:rFonts w:ascii="PT Astra Serif" w:hAnsi="PT Astra Serif" w:cs="Times New Roman"/>
          <w:sz w:val="26"/>
          <w:szCs w:val="26"/>
        </w:rPr>
        <w:t>- определять квалификационные требования к стажу гражданской службы или стажу работы по специальности для гражданских служащих субъекта Российской Федерации (ч. 6 ст. 12 Федерального закона № 79-ФЗ);</w:t>
      </w:r>
    </w:p>
    <w:p w:rsidR="006C3B75" w:rsidRPr="00602672" w:rsidRDefault="006C3B75" w:rsidP="006C3B75">
      <w:pPr>
        <w:pStyle w:val="ConsNormal"/>
        <w:widowControl/>
        <w:ind w:right="0" w:firstLine="709"/>
        <w:jc w:val="both"/>
        <w:rPr>
          <w:rFonts w:ascii="PT Astra Serif" w:hAnsi="PT Astra Serif" w:cs="Times New Roman"/>
          <w:sz w:val="26"/>
          <w:szCs w:val="26"/>
        </w:rPr>
      </w:pPr>
      <w:r w:rsidRPr="00602672">
        <w:rPr>
          <w:rFonts w:ascii="PT Astra Serif" w:hAnsi="PT Astra Serif" w:cs="Times New Roman"/>
          <w:sz w:val="26"/>
          <w:szCs w:val="26"/>
        </w:rPr>
        <w:t xml:space="preserve">- образовывать комиссии по соблюдению требований к служебному поведению гражданских служащих и урегулированию конфликтов интересов </w:t>
      </w:r>
      <w:r w:rsidRPr="00602672">
        <w:rPr>
          <w:rFonts w:ascii="PT Astra Serif" w:hAnsi="PT Astra Serif" w:cs="Times New Roman"/>
          <w:sz w:val="26"/>
          <w:szCs w:val="26"/>
        </w:rPr>
        <w:br/>
        <w:t xml:space="preserve">(ч. 5 ст. 19 Федерального закона № 79-ФЗ); </w:t>
      </w:r>
    </w:p>
    <w:p w:rsidR="006C3B75" w:rsidRPr="00602672" w:rsidRDefault="006C3B75" w:rsidP="006C3B75">
      <w:pPr>
        <w:autoSpaceDE w:val="0"/>
        <w:spacing w:after="0" w:line="240" w:lineRule="auto"/>
        <w:ind w:firstLine="709"/>
        <w:jc w:val="both"/>
        <w:rPr>
          <w:rFonts w:ascii="PT Astra Serif" w:hAnsi="PT Astra Serif" w:cs="Times New Roman"/>
          <w:sz w:val="26"/>
          <w:szCs w:val="26"/>
        </w:rPr>
      </w:pPr>
      <w:r w:rsidRPr="00602672">
        <w:rPr>
          <w:rFonts w:ascii="PT Astra Serif" w:hAnsi="PT Astra Serif" w:cs="Times New Roman"/>
          <w:sz w:val="26"/>
          <w:szCs w:val="26"/>
        </w:rPr>
        <w:lastRenderedPageBreak/>
        <w:t>- утверждать Положение о представлении гражданским служащим, замещающим должность гражданской службы, включенную в перечень, установленный нормативными правовыми актами Российской Федерации, сведений о доходах, об имуществе и обязател</w:t>
      </w:r>
      <w:r w:rsidR="001C1D56">
        <w:rPr>
          <w:rFonts w:ascii="PT Astra Serif" w:hAnsi="PT Astra Serif" w:cs="Times New Roman"/>
          <w:sz w:val="26"/>
          <w:szCs w:val="26"/>
        </w:rPr>
        <w:t xml:space="preserve">ьствах имущественного характера </w:t>
      </w:r>
      <w:r w:rsidRPr="00602672">
        <w:rPr>
          <w:rFonts w:ascii="PT Astra Serif" w:hAnsi="PT Astra Serif" w:cs="Times New Roman"/>
          <w:sz w:val="26"/>
          <w:szCs w:val="26"/>
        </w:rPr>
        <w:t>(ч</w:t>
      </w:r>
      <w:r w:rsidR="001C1D56">
        <w:rPr>
          <w:rFonts w:ascii="PT Astra Serif" w:hAnsi="PT Astra Serif" w:cs="Times New Roman"/>
          <w:sz w:val="26"/>
          <w:szCs w:val="26"/>
        </w:rPr>
        <w:t xml:space="preserve">. 2 ст. 20 Федерального закона </w:t>
      </w:r>
      <w:r w:rsidRPr="00602672">
        <w:rPr>
          <w:rFonts w:ascii="PT Astra Serif" w:hAnsi="PT Astra Serif" w:cs="Times New Roman"/>
          <w:sz w:val="26"/>
          <w:szCs w:val="26"/>
        </w:rPr>
        <w:t xml:space="preserve">№ 79-ФЗ); </w:t>
      </w:r>
    </w:p>
    <w:p w:rsidR="006C3B75" w:rsidRPr="00602672" w:rsidRDefault="006C3B75" w:rsidP="006C3B75">
      <w:pPr>
        <w:pStyle w:val="ConsNormal"/>
        <w:widowControl/>
        <w:ind w:right="0" w:firstLine="709"/>
        <w:jc w:val="both"/>
        <w:rPr>
          <w:rFonts w:ascii="PT Astra Serif" w:hAnsi="PT Astra Serif" w:cs="Times New Roman"/>
          <w:sz w:val="26"/>
          <w:szCs w:val="26"/>
        </w:rPr>
      </w:pPr>
      <w:r w:rsidRPr="00602672">
        <w:rPr>
          <w:rFonts w:ascii="PT Astra Serif" w:hAnsi="PT Astra Serif" w:cs="Times New Roman"/>
          <w:sz w:val="26"/>
          <w:szCs w:val="26"/>
        </w:rPr>
        <w:t>- устанавливать размеры должностных окладов и окладов за классный чин государственных гражданских служащих субъекта Российской Федерации, производить увеличение (индексацию) размеров окладов денежного содержания по должностям гражданской службы субъекта Российской Федерации (</w:t>
      </w:r>
      <w:r w:rsidR="00A9773A" w:rsidRPr="00602672">
        <w:rPr>
          <w:rFonts w:ascii="PT Astra Serif" w:hAnsi="PT Astra Serif" w:cs="Times New Roman"/>
          <w:sz w:val="26"/>
          <w:szCs w:val="26"/>
        </w:rPr>
        <w:t>чч.</w:t>
      </w:r>
      <w:r w:rsidRPr="00602672">
        <w:rPr>
          <w:rFonts w:ascii="PT Astra Serif" w:hAnsi="PT Astra Serif" w:cs="Times New Roman"/>
          <w:sz w:val="26"/>
          <w:szCs w:val="26"/>
        </w:rPr>
        <w:t xml:space="preserve"> 4, 12 ст. 50 Федерального закона № 79-ФЗ);</w:t>
      </w:r>
    </w:p>
    <w:p w:rsidR="006C3B75" w:rsidRPr="00602672" w:rsidRDefault="006C3B75" w:rsidP="006C3B75">
      <w:pPr>
        <w:pStyle w:val="ConsNormal"/>
        <w:widowControl/>
        <w:ind w:right="0" w:firstLine="709"/>
        <w:jc w:val="both"/>
        <w:rPr>
          <w:rFonts w:ascii="PT Astra Serif" w:hAnsi="PT Astra Serif" w:cs="Times New Roman"/>
          <w:sz w:val="26"/>
          <w:szCs w:val="26"/>
        </w:rPr>
      </w:pPr>
      <w:r w:rsidRPr="00602672">
        <w:rPr>
          <w:rFonts w:ascii="PT Astra Serif" w:hAnsi="PT Astra Serif" w:cs="Times New Roman"/>
          <w:sz w:val="26"/>
          <w:szCs w:val="26"/>
        </w:rPr>
        <w:t xml:space="preserve">- устанавливать перечень должностей гражданской службы субъекта Российской Федерации, по которым может устанавливаться особый порядок оплаты труда, а также порядок установления оплаты труда гражданских служащих (ч. 15 ст. 50 Федерального закона № 79-ФЗ); </w:t>
      </w:r>
    </w:p>
    <w:p w:rsidR="006C3B75" w:rsidRPr="00602672" w:rsidRDefault="006C3B75" w:rsidP="006C3B75">
      <w:pPr>
        <w:pStyle w:val="ConsNormal"/>
        <w:widowControl/>
        <w:ind w:right="0" w:firstLine="709"/>
        <w:jc w:val="both"/>
        <w:rPr>
          <w:rFonts w:ascii="PT Astra Serif" w:hAnsi="PT Astra Serif" w:cs="Times New Roman"/>
          <w:sz w:val="26"/>
          <w:szCs w:val="26"/>
        </w:rPr>
      </w:pPr>
      <w:r w:rsidRPr="00602672">
        <w:rPr>
          <w:rFonts w:ascii="PT Astra Serif" w:hAnsi="PT Astra Serif" w:cs="Times New Roman"/>
          <w:sz w:val="26"/>
          <w:szCs w:val="26"/>
        </w:rPr>
        <w:t xml:space="preserve">- устанавливать порядок формирования фонда оплаты труда государственных гражданских служащих субъекта Российской Федерации и фонда оплаты труда работников, замещающих должности, не являющиеся должностями государственной гражданской службы субъекта Российской Федерации (ч. </w:t>
      </w:r>
      <w:r w:rsidR="0065227C" w:rsidRPr="00602672">
        <w:rPr>
          <w:rFonts w:ascii="PT Astra Serif" w:hAnsi="PT Astra Serif" w:cs="Times New Roman"/>
          <w:sz w:val="26"/>
          <w:szCs w:val="26"/>
        </w:rPr>
        <w:t>8</w:t>
      </w:r>
      <w:r w:rsidRPr="00602672">
        <w:rPr>
          <w:rFonts w:ascii="PT Astra Serif" w:hAnsi="PT Astra Serif" w:cs="Times New Roman"/>
          <w:sz w:val="26"/>
          <w:szCs w:val="26"/>
        </w:rPr>
        <w:t xml:space="preserve"> ст. 51 Федерального закона № 79-ФЗ);</w:t>
      </w:r>
    </w:p>
    <w:p w:rsidR="006C3B75" w:rsidRPr="00602672" w:rsidRDefault="006C3B75" w:rsidP="006C3B75">
      <w:pPr>
        <w:pStyle w:val="ConsNormal"/>
        <w:widowControl/>
        <w:ind w:right="0" w:firstLine="709"/>
        <w:jc w:val="both"/>
        <w:rPr>
          <w:rFonts w:ascii="PT Astra Serif" w:hAnsi="PT Astra Serif" w:cs="Times New Roman"/>
          <w:sz w:val="26"/>
          <w:szCs w:val="26"/>
        </w:rPr>
      </w:pPr>
      <w:r w:rsidRPr="00602672">
        <w:rPr>
          <w:rFonts w:ascii="PT Astra Serif" w:hAnsi="PT Astra Serif" w:cs="Times New Roman"/>
          <w:sz w:val="26"/>
          <w:szCs w:val="26"/>
        </w:rPr>
        <w:t>- определять случаи, порядок и размер выплаты по обязательному государственному страхованию гражданским служащим субъекта Российской Федерации (п. 7 ч. 1 ст. 52 Федерального закона № 79-ФЗ);</w:t>
      </w:r>
    </w:p>
    <w:p w:rsidR="006C3B75" w:rsidRPr="00602672" w:rsidRDefault="006C3B75" w:rsidP="006C3B75">
      <w:pPr>
        <w:pStyle w:val="ConsNormal"/>
        <w:widowControl/>
        <w:ind w:right="0" w:firstLine="709"/>
        <w:jc w:val="both"/>
        <w:rPr>
          <w:rFonts w:ascii="PT Astra Serif" w:hAnsi="PT Astra Serif" w:cs="Times New Roman"/>
          <w:sz w:val="26"/>
          <w:szCs w:val="26"/>
        </w:rPr>
      </w:pPr>
      <w:r w:rsidRPr="00602672">
        <w:rPr>
          <w:rFonts w:ascii="PT Astra Serif" w:hAnsi="PT Astra Serif" w:cs="Times New Roman"/>
          <w:sz w:val="26"/>
          <w:szCs w:val="26"/>
        </w:rPr>
        <w:t>- устанавливать порядок и условия командирования госслужащего субъекта Российской Федерации (п. 8 ч. 1 ст. 52 Федерального закона № 79-ФЗ);</w:t>
      </w:r>
    </w:p>
    <w:p w:rsidR="006C3B75" w:rsidRPr="00602672" w:rsidRDefault="006C3B75" w:rsidP="006C3B75">
      <w:pPr>
        <w:pStyle w:val="ConsNormal"/>
        <w:widowControl/>
        <w:ind w:right="0" w:firstLine="709"/>
        <w:jc w:val="both"/>
        <w:rPr>
          <w:rFonts w:ascii="PT Astra Serif" w:hAnsi="PT Astra Serif" w:cs="Times New Roman"/>
          <w:sz w:val="26"/>
          <w:szCs w:val="26"/>
        </w:rPr>
      </w:pPr>
      <w:r w:rsidRPr="00602672">
        <w:rPr>
          <w:rFonts w:ascii="PT Astra Serif" w:hAnsi="PT Astra Serif" w:cs="Times New Roman"/>
          <w:sz w:val="26"/>
          <w:szCs w:val="26"/>
        </w:rPr>
        <w:t>- устанавливать порядок и условия возмещения гражданскому служащему субъекта Российской Федерации расходов, связанных с переездом гражданского служащего и членов его семьи в другую местность при переводе гражданского служащего в другой государственный орган (п. 9 ч. 1 ст. 52 Федерального закона № 79-ФЗ);</w:t>
      </w:r>
    </w:p>
    <w:p w:rsidR="006C3B75" w:rsidRDefault="006C3B75" w:rsidP="006C3B75">
      <w:pPr>
        <w:pStyle w:val="ConsNormal"/>
        <w:widowControl/>
        <w:ind w:right="0" w:firstLine="709"/>
        <w:jc w:val="both"/>
        <w:rPr>
          <w:rFonts w:ascii="PT Astra Serif" w:hAnsi="PT Astra Serif" w:cs="Times New Roman"/>
          <w:sz w:val="26"/>
          <w:szCs w:val="26"/>
        </w:rPr>
      </w:pPr>
      <w:r w:rsidRPr="00602672">
        <w:rPr>
          <w:rFonts w:ascii="PT Astra Serif" w:hAnsi="PT Astra Serif" w:cs="Times New Roman"/>
          <w:sz w:val="26"/>
          <w:szCs w:val="26"/>
        </w:rPr>
        <w:t xml:space="preserve">- устанавливать </w:t>
      </w:r>
      <w:r w:rsidR="00A633E3" w:rsidRPr="00602672">
        <w:rPr>
          <w:rFonts w:ascii="PT Astra Serif" w:hAnsi="PT Astra Serif" w:cs="Times New Roman"/>
          <w:sz w:val="26"/>
          <w:szCs w:val="26"/>
        </w:rPr>
        <w:t xml:space="preserve">размеры, </w:t>
      </w:r>
      <w:r w:rsidRPr="00602672">
        <w:rPr>
          <w:rFonts w:ascii="PT Astra Serif" w:hAnsi="PT Astra Serif" w:cs="Times New Roman"/>
          <w:sz w:val="26"/>
          <w:szCs w:val="26"/>
        </w:rPr>
        <w:t>порядок и условия выплаты единовременного поощрения государственным гражданским служащим субъекта Российской Федерации с учетом положений федерального законодательства (ч. 6 ст. 55 Федерального закона № 79-ФЗ);</w:t>
      </w:r>
    </w:p>
    <w:p w:rsidR="00F628CB" w:rsidRPr="00F628CB" w:rsidRDefault="00F628CB" w:rsidP="00F628CB">
      <w:pPr>
        <w:pStyle w:val="ConsNormal"/>
        <w:widowControl/>
        <w:ind w:right="0" w:firstLine="709"/>
        <w:jc w:val="both"/>
        <w:rPr>
          <w:rFonts w:ascii="PT Astra Serif" w:hAnsi="PT Astra Serif" w:cs="PT Astra Serif"/>
          <w:sz w:val="26"/>
          <w:szCs w:val="26"/>
        </w:rPr>
      </w:pPr>
      <w:r>
        <w:rPr>
          <w:rFonts w:ascii="PT Astra Serif" w:hAnsi="PT Astra Serif" w:cs="Times New Roman"/>
          <w:sz w:val="26"/>
          <w:szCs w:val="26"/>
        </w:rPr>
        <w:t xml:space="preserve">- утверждать </w:t>
      </w:r>
      <w:r>
        <w:rPr>
          <w:rFonts w:ascii="PT Astra Serif" w:hAnsi="PT Astra Serif" w:cs="PT Astra Serif"/>
          <w:sz w:val="26"/>
          <w:szCs w:val="26"/>
        </w:rPr>
        <w:t xml:space="preserve">порядок проведения служебных проверок с учетом положений </w:t>
      </w:r>
      <w:r w:rsidRPr="00602672">
        <w:rPr>
          <w:rFonts w:ascii="PT Astra Serif" w:hAnsi="PT Astra Serif" w:cs="Times New Roman"/>
          <w:sz w:val="26"/>
          <w:szCs w:val="26"/>
        </w:rPr>
        <w:t>фед</w:t>
      </w:r>
      <w:r>
        <w:rPr>
          <w:rFonts w:ascii="PT Astra Serif" w:hAnsi="PT Astra Serif" w:cs="Times New Roman"/>
          <w:sz w:val="26"/>
          <w:szCs w:val="26"/>
        </w:rPr>
        <w:t>ерального законодательства (ч. 11</w:t>
      </w:r>
      <w:r w:rsidRPr="00602672">
        <w:rPr>
          <w:rFonts w:ascii="PT Astra Serif" w:hAnsi="PT Astra Serif" w:cs="Times New Roman"/>
          <w:sz w:val="26"/>
          <w:szCs w:val="26"/>
        </w:rPr>
        <w:t xml:space="preserve"> ст. 5</w:t>
      </w:r>
      <w:r>
        <w:rPr>
          <w:rFonts w:ascii="PT Astra Serif" w:hAnsi="PT Astra Serif" w:cs="Times New Roman"/>
          <w:sz w:val="26"/>
          <w:szCs w:val="26"/>
        </w:rPr>
        <w:t>9</w:t>
      </w:r>
      <w:r w:rsidRPr="00602672">
        <w:rPr>
          <w:rFonts w:ascii="PT Astra Serif" w:hAnsi="PT Astra Serif" w:cs="Times New Roman"/>
          <w:sz w:val="26"/>
          <w:szCs w:val="26"/>
        </w:rPr>
        <w:t xml:space="preserve"> Федерального закона </w:t>
      </w:r>
      <w:r>
        <w:rPr>
          <w:rFonts w:ascii="PT Astra Serif" w:hAnsi="PT Astra Serif" w:cs="Times New Roman"/>
          <w:sz w:val="26"/>
          <w:szCs w:val="26"/>
        </w:rPr>
        <w:br/>
      </w:r>
      <w:r w:rsidRPr="00602672">
        <w:rPr>
          <w:rFonts w:ascii="PT Astra Serif" w:hAnsi="PT Astra Serif" w:cs="Times New Roman"/>
          <w:sz w:val="26"/>
          <w:szCs w:val="26"/>
        </w:rPr>
        <w:t>№ 79-ФЗ);</w:t>
      </w:r>
    </w:p>
    <w:p w:rsidR="006C3B75" w:rsidRPr="00602672" w:rsidRDefault="006C3B75" w:rsidP="006C3B75">
      <w:pPr>
        <w:autoSpaceDE w:val="0"/>
        <w:spacing w:after="0" w:line="240" w:lineRule="auto"/>
        <w:ind w:firstLine="540"/>
        <w:jc w:val="both"/>
        <w:rPr>
          <w:rFonts w:ascii="PT Astra Serif" w:hAnsi="PT Astra Serif" w:cs="Times New Roman"/>
          <w:sz w:val="26"/>
          <w:szCs w:val="26"/>
        </w:rPr>
      </w:pPr>
      <w:r w:rsidRPr="00602672">
        <w:rPr>
          <w:rFonts w:ascii="PT Astra Serif" w:hAnsi="PT Astra Serif" w:cs="Times New Roman"/>
          <w:sz w:val="26"/>
          <w:szCs w:val="26"/>
        </w:rPr>
        <w:t>- утверждать государственный заказ субъекта Российской Федерации на мероприятия по профессиональному развитию  гражданских служащих субъекта Российской Федерации, включая его объем и структуру (ч. 4 ст. 63 Федерального закона № 79-ФЗ);</w:t>
      </w:r>
    </w:p>
    <w:p w:rsidR="006C3B75" w:rsidRPr="00602672" w:rsidRDefault="006C3B75" w:rsidP="006C3B75">
      <w:pPr>
        <w:pStyle w:val="ConsNormal"/>
        <w:widowControl/>
        <w:ind w:right="0" w:firstLine="709"/>
        <w:jc w:val="both"/>
        <w:rPr>
          <w:rFonts w:ascii="PT Astra Serif" w:hAnsi="PT Astra Serif" w:cs="Times New Roman"/>
          <w:sz w:val="26"/>
          <w:szCs w:val="26"/>
        </w:rPr>
      </w:pPr>
      <w:r w:rsidRPr="00602672">
        <w:rPr>
          <w:rFonts w:ascii="PT Astra Serif" w:hAnsi="PT Astra Serif" w:cs="Times New Roman"/>
          <w:sz w:val="26"/>
          <w:szCs w:val="26"/>
        </w:rPr>
        <w:t>- утверждать положение о кадровом резерве на гражданской службе субъекта Российской Федерации (ч. 12 ст. 64 Федерального закона № 79-ФЗ);</w:t>
      </w:r>
    </w:p>
    <w:p w:rsidR="006C3B75" w:rsidRPr="00602672" w:rsidRDefault="006C3B75" w:rsidP="006C3B75">
      <w:pPr>
        <w:pStyle w:val="ConsNormal"/>
        <w:widowControl/>
        <w:ind w:right="0" w:firstLine="709"/>
        <w:jc w:val="both"/>
        <w:rPr>
          <w:rFonts w:ascii="PT Astra Serif" w:hAnsi="PT Astra Serif" w:cs="Times New Roman"/>
          <w:sz w:val="26"/>
          <w:szCs w:val="26"/>
        </w:rPr>
      </w:pPr>
      <w:r w:rsidRPr="00602672">
        <w:rPr>
          <w:rFonts w:ascii="PT Astra Serif" w:hAnsi="PT Astra Serif" w:cs="Times New Roman"/>
          <w:sz w:val="26"/>
          <w:szCs w:val="26"/>
        </w:rPr>
        <w:t>- осуществлять финансирование государственной гражданской службы субъекта Российской Федерации (ч. 1 ст. 18 Федерального закона № 58-ФЗ).</w:t>
      </w:r>
    </w:p>
    <w:p w:rsidR="006C3B75" w:rsidRPr="00602672" w:rsidRDefault="006C3B75" w:rsidP="006C3B75">
      <w:pPr>
        <w:pStyle w:val="ConsNormal"/>
        <w:widowControl/>
        <w:ind w:right="0" w:firstLine="709"/>
        <w:jc w:val="both"/>
        <w:rPr>
          <w:rFonts w:ascii="PT Astra Serif" w:hAnsi="PT Astra Serif" w:cs="Times New Roman"/>
          <w:sz w:val="26"/>
          <w:szCs w:val="26"/>
        </w:rPr>
      </w:pPr>
      <w:r w:rsidRPr="00602672">
        <w:rPr>
          <w:rFonts w:ascii="PT Astra Serif" w:hAnsi="PT Astra Serif" w:cs="Times New Roman"/>
          <w:sz w:val="26"/>
          <w:szCs w:val="26"/>
        </w:rPr>
        <w:lastRenderedPageBreak/>
        <w:t xml:space="preserve">Также субъектам Российской Федерации предоставлено право самостоятельно устанавливать условия предоставления права на пенсию государственным гражданским служащим субъектов Российской Федерации за счет средств субъектов Российской Федерации (ч. 4 ст. 7 Федерального закона </w:t>
      </w:r>
      <w:r w:rsidR="00A9773A" w:rsidRPr="00602672">
        <w:rPr>
          <w:rFonts w:ascii="PT Astra Serif" w:hAnsi="PT Astra Serif" w:cs="Times New Roman"/>
          <w:sz w:val="26"/>
          <w:szCs w:val="26"/>
        </w:rPr>
        <w:br/>
      </w:r>
      <w:r w:rsidRPr="00602672">
        <w:rPr>
          <w:rFonts w:ascii="PT Astra Serif" w:hAnsi="PT Astra Serif" w:cs="Times New Roman"/>
          <w:sz w:val="26"/>
          <w:szCs w:val="26"/>
        </w:rPr>
        <w:t xml:space="preserve">от  15.12.2001 № 166-ФЗ «О государственном пенсионном обеспечении в Российской Федерации»). При этом государственные гражданские служащие субъектов Российской Федерации имеют право на пенсию за выслугу лет, устанавливаемую к страховой пенсии по старости (инвалидности), назначенной в соответствии с Федеральным законом «О страховых пенсиях» либо досрочно назначенной в соответствии с </w:t>
      </w:r>
      <w:r w:rsidR="003B23D5">
        <w:rPr>
          <w:rFonts w:ascii="PT Astra Serif" w:hAnsi="PT Astra Serif" w:cs="Times New Roman"/>
          <w:sz w:val="26"/>
          <w:szCs w:val="26"/>
        </w:rPr>
        <w:t>Федеральным з</w:t>
      </w:r>
      <w:r w:rsidRPr="00602672">
        <w:rPr>
          <w:rFonts w:ascii="PT Astra Serif" w:hAnsi="PT Astra Serif" w:cs="Times New Roman"/>
          <w:sz w:val="26"/>
          <w:szCs w:val="26"/>
        </w:rPr>
        <w:t xml:space="preserve">аконом от </w:t>
      </w:r>
      <w:r w:rsidR="003B23D5">
        <w:rPr>
          <w:rFonts w:ascii="PT Astra Serif" w:hAnsi="PT Astra Serif" w:cs="Times New Roman"/>
          <w:sz w:val="26"/>
          <w:szCs w:val="26"/>
        </w:rPr>
        <w:t xml:space="preserve">12.12.2023 </w:t>
      </w:r>
      <w:r w:rsidRPr="00602672">
        <w:rPr>
          <w:rFonts w:ascii="PT Astra Serif" w:hAnsi="PT Astra Serif" w:cs="Times New Roman"/>
          <w:sz w:val="26"/>
          <w:szCs w:val="26"/>
        </w:rPr>
        <w:t xml:space="preserve">№ </w:t>
      </w:r>
      <w:r w:rsidR="003B23D5">
        <w:rPr>
          <w:rFonts w:ascii="PT Astra Serif" w:hAnsi="PT Astra Serif" w:cs="Times New Roman"/>
          <w:sz w:val="26"/>
          <w:szCs w:val="26"/>
        </w:rPr>
        <w:t>565-ФЗ</w:t>
      </w:r>
      <w:r w:rsidRPr="00602672">
        <w:rPr>
          <w:rFonts w:ascii="PT Astra Serif" w:hAnsi="PT Astra Serif" w:cs="Times New Roman"/>
          <w:sz w:val="26"/>
          <w:szCs w:val="26"/>
        </w:rPr>
        <w:t xml:space="preserve"> </w:t>
      </w:r>
      <w:r w:rsidR="003B23D5">
        <w:rPr>
          <w:rFonts w:ascii="PT Astra Serif" w:hAnsi="PT Astra Serif" w:cs="Times New Roman"/>
          <w:sz w:val="26"/>
          <w:szCs w:val="26"/>
        </w:rPr>
        <w:br/>
      </w:r>
      <w:r w:rsidRPr="00602672">
        <w:rPr>
          <w:rFonts w:ascii="PT Astra Serif" w:hAnsi="PT Astra Serif" w:cs="Times New Roman"/>
          <w:sz w:val="26"/>
          <w:szCs w:val="26"/>
        </w:rPr>
        <w:t>«О занятости населения в Российской Федерации», при наличии стажа государственной гражданской службы, стажа муниципальной службы, минимальная продолжительность которых для назначения пенсии за выслугу лет в соответствующем году определяется согласно приложению к Федеральному закону от  15.12.2001  № 166-ФЗ «О государственном пенсионном обеспечении в Российской Федерации».</w:t>
      </w:r>
    </w:p>
    <w:p w:rsidR="006C3B75" w:rsidRPr="00602672" w:rsidRDefault="006C3B75" w:rsidP="002E19D2">
      <w:pPr>
        <w:pStyle w:val="21"/>
        <w:spacing w:after="0" w:line="240" w:lineRule="auto"/>
        <w:ind w:firstLine="567"/>
        <w:jc w:val="both"/>
        <w:rPr>
          <w:rFonts w:ascii="PT Astra Serif" w:hAnsi="PT Astra Serif"/>
          <w:sz w:val="26"/>
          <w:szCs w:val="26"/>
        </w:rPr>
      </w:pPr>
      <w:r w:rsidRPr="00602672">
        <w:rPr>
          <w:rFonts w:ascii="PT Astra Serif" w:hAnsi="PT Astra Serif"/>
          <w:sz w:val="26"/>
          <w:szCs w:val="26"/>
        </w:rPr>
        <w:t xml:space="preserve">Кроме того, в соответствии с Федеральным законом </w:t>
      </w:r>
      <w:r w:rsidR="00F4455B" w:rsidRPr="00602672">
        <w:rPr>
          <w:rFonts w:ascii="PT Astra Serif" w:hAnsi="PT Astra Serif"/>
          <w:sz w:val="26"/>
          <w:szCs w:val="26"/>
        </w:rPr>
        <w:br/>
      </w:r>
      <w:r w:rsidRPr="00602672">
        <w:rPr>
          <w:rFonts w:ascii="PT Astra Serif" w:hAnsi="PT Astra Serif"/>
          <w:sz w:val="26"/>
          <w:szCs w:val="26"/>
        </w:rPr>
        <w:t xml:space="preserve">от </w:t>
      </w:r>
      <w:r w:rsidR="002E19D2" w:rsidRPr="00602672">
        <w:rPr>
          <w:rFonts w:ascii="PT Astra Serif" w:hAnsi="PT Astra Serif"/>
          <w:sz w:val="26"/>
          <w:szCs w:val="26"/>
        </w:rPr>
        <w:t>21.12.2021</w:t>
      </w:r>
      <w:r w:rsidR="00F4455B" w:rsidRPr="00602672">
        <w:rPr>
          <w:rFonts w:ascii="PT Astra Serif" w:hAnsi="PT Astra Serif"/>
          <w:sz w:val="26"/>
          <w:szCs w:val="26"/>
        </w:rPr>
        <w:t xml:space="preserve"> </w:t>
      </w:r>
      <w:r w:rsidRPr="00602672">
        <w:rPr>
          <w:rFonts w:ascii="PT Astra Serif" w:hAnsi="PT Astra Serif"/>
          <w:sz w:val="26"/>
          <w:szCs w:val="26"/>
        </w:rPr>
        <w:t xml:space="preserve">№ </w:t>
      </w:r>
      <w:r w:rsidR="002E19D2" w:rsidRPr="00602672">
        <w:rPr>
          <w:rFonts w:ascii="PT Astra Serif" w:hAnsi="PT Astra Serif"/>
          <w:sz w:val="26"/>
          <w:szCs w:val="26"/>
        </w:rPr>
        <w:t>414</w:t>
      </w:r>
      <w:r w:rsidRPr="00602672">
        <w:rPr>
          <w:rFonts w:ascii="PT Astra Serif" w:hAnsi="PT Astra Serif"/>
          <w:sz w:val="26"/>
          <w:szCs w:val="26"/>
        </w:rPr>
        <w:t xml:space="preserve">-ФЗ «Об общих принципах организации </w:t>
      </w:r>
      <w:r w:rsidR="002E19D2" w:rsidRPr="00602672">
        <w:rPr>
          <w:rFonts w:ascii="PT Astra Serif" w:hAnsi="PT Astra Serif"/>
          <w:sz w:val="26"/>
          <w:szCs w:val="26"/>
        </w:rPr>
        <w:t>публичной власти в субъектах  Российской Федерации» к полномочиям органов государственной власти субъекта Российской Федерации по предметам совместного ведения Российской Федерации и субъектов Российской Федерации, осуществляемым данными органами самостоятельно за счет средств бюджета субъекта Российской Федерации (за исключением субвенций из федерального бюджета),</w:t>
      </w:r>
      <w:r w:rsidRPr="00602672">
        <w:rPr>
          <w:rFonts w:ascii="PT Astra Serif" w:hAnsi="PT Astra Serif"/>
          <w:sz w:val="26"/>
          <w:szCs w:val="26"/>
        </w:rPr>
        <w:t xml:space="preserve"> относятся:</w:t>
      </w:r>
    </w:p>
    <w:p w:rsidR="002E19D2" w:rsidRPr="00602672" w:rsidRDefault="00757AB6" w:rsidP="00757AB6">
      <w:pPr>
        <w:pStyle w:val="21"/>
        <w:numPr>
          <w:ilvl w:val="0"/>
          <w:numId w:val="1"/>
        </w:numPr>
        <w:spacing w:after="0" w:line="240" w:lineRule="auto"/>
        <w:ind w:left="0" w:firstLine="567"/>
        <w:jc w:val="both"/>
        <w:rPr>
          <w:rFonts w:ascii="PT Astra Serif" w:hAnsi="PT Astra Serif"/>
          <w:sz w:val="26"/>
          <w:szCs w:val="26"/>
        </w:rPr>
      </w:pPr>
      <w:r w:rsidRPr="00602672">
        <w:rPr>
          <w:rFonts w:ascii="PT Astra Serif" w:hAnsi="PT Astra Serif"/>
          <w:sz w:val="26"/>
          <w:szCs w:val="26"/>
        </w:rPr>
        <w:t>решение вопросов материально-технического и финансового обеспечения деятельности органов государственной власти субъекта Российской Федерации и государственных учреждений субъекта Российской Федерации, в том числе вопросов оплаты труда работников органов государственной власти субъекта Российской Федерации и работников государственных учреждений субъекта Российской Федерации (</w:t>
      </w:r>
      <w:r w:rsidR="006C3B75" w:rsidRPr="00602672">
        <w:rPr>
          <w:rFonts w:ascii="PT Astra Serif" w:hAnsi="PT Astra Serif"/>
          <w:sz w:val="26"/>
          <w:szCs w:val="26"/>
        </w:rPr>
        <w:t xml:space="preserve">пункт 1 </w:t>
      </w:r>
      <w:r w:rsidRPr="00602672">
        <w:rPr>
          <w:rFonts w:ascii="PT Astra Serif" w:hAnsi="PT Astra Serif"/>
          <w:sz w:val="26"/>
          <w:szCs w:val="26"/>
        </w:rPr>
        <w:t>части 1</w:t>
      </w:r>
      <w:r w:rsidR="006C3B75" w:rsidRPr="00602672">
        <w:rPr>
          <w:rFonts w:ascii="PT Astra Serif" w:hAnsi="PT Astra Serif"/>
          <w:sz w:val="26"/>
          <w:szCs w:val="26"/>
        </w:rPr>
        <w:t xml:space="preserve"> статьи </w:t>
      </w:r>
      <w:r w:rsidRPr="00602672">
        <w:rPr>
          <w:rFonts w:ascii="PT Astra Serif" w:hAnsi="PT Astra Serif"/>
          <w:sz w:val="26"/>
          <w:szCs w:val="26"/>
        </w:rPr>
        <w:t>44</w:t>
      </w:r>
      <w:r w:rsidR="006C3B75" w:rsidRPr="00602672">
        <w:rPr>
          <w:rFonts w:ascii="PT Astra Serif" w:hAnsi="PT Astra Serif"/>
          <w:sz w:val="26"/>
          <w:szCs w:val="26"/>
        </w:rPr>
        <w:t>);</w:t>
      </w:r>
    </w:p>
    <w:p w:rsidR="00757AB6" w:rsidRPr="00602672" w:rsidRDefault="00757AB6" w:rsidP="00757AB6">
      <w:pPr>
        <w:pStyle w:val="a7"/>
        <w:numPr>
          <w:ilvl w:val="0"/>
          <w:numId w:val="1"/>
        </w:numPr>
        <w:tabs>
          <w:tab w:val="clear" w:pos="928"/>
        </w:tabs>
        <w:autoSpaceDE w:val="0"/>
        <w:autoSpaceDN w:val="0"/>
        <w:adjustRightInd w:val="0"/>
        <w:spacing w:after="0" w:line="240" w:lineRule="auto"/>
        <w:ind w:left="0" w:firstLine="567"/>
        <w:jc w:val="both"/>
        <w:rPr>
          <w:rFonts w:ascii="PT Astra Serif" w:hAnsi="PT Astra Serif" w:cs="Times New Roman"/>
          <w:sz w:val="26"/>
          <w:szCs w:val="26"/>
        </w:rPr>
      </w:pPr>
      <w:r w:rsidRPr="00602672">
        <w:rPr>
          <w:rFonts w:ascii="PT Astra Serif" w:hAnsi="PT Astra Serif" w:cs="Times New Roman"/>
          <w:sz w:val="26"/>
          <w:szCs w:val="26"/>
        </w:rPr>
        <w:t xml:space="preserve"> предоставлени</w:t>
      </w:r>
      <w:r w:rsidR="00F4455B" w:rsidRPr="00602672">
        <w:rPr>
          <w:rFonts w:ascii="PT Astra Serif" w:hAnsi="PT Astra Serif" w:cs="Times New Roman"/>
          <w:sz w:val="26"/>
          <w:szCs w:val="26"/>
        </w:rPr>
        <w:t>е</w:t>
      </w:r>
      <w:r w:rsidRPr="00602672">
        <w:rPr>
          <w:rFonts w:ascii="PT Astra Serif" w:hAnsi="PT Astra Serif" w:cs="Times New Roman"/>
          <w:sz w:val="26"/>
          <w:szCs w:val="26"/>
        </w:rPr>
        <w:t xml:space="preserve"> служебных жилых помещений лицам, замещающим государственные должности субъектов Российской Федерации, государственным гражданским служащим субъекта Российской Федерации, работникам государственных учреждений субъекта Российской Федерации (пункт 59 части 1 статьи 44);</w:t>
      </w:r>
    </w:p>
    <w:p w:rsidR="002E19D2" w:rsidRPr="00602672" w:rsidRDefault="00757AB6" w:rsidP="00757AB6">
      <w:pPr>
        <w:pStyle w:val="a7"/>
        <w:numPr>
          <w:ilvl w:val="0"/>
          <w:numId w:val="1"/>
        </w:numPr>
        <w:tabs>
          <w:tab w:val="clear" w:pos="928"/>
          <w:tab w:val="num" w:pos="0"/>
        </w:tabs>
        <w:autoSpaceDE w:val="0"/>
        <w:autoSpaceDN w:val="0"/>
        <w:adjustRightInd w:val="0"/>
        <w:spacing w:after="0" w:line="240" w:lineRule="auto"/>
        <w:ind w:left="0" w:firstLine="567"/>
        <w:jc w:val="both"/>
        <w:rPr>
          <w:rFonts w:ascii="PT Astra Serif" w:hAnsi="PT Astra Serif" w:cs="Times New Roman"/>
          <w:sz w:val="26"/>
          <w:szCs w:val="26"/>
        </w:rPr>
      </w:pPr>
      <w:r w:rsidRPr="00602672">
        <w:rPr>
          <w:rFonts w:ascii="PT Astra Serif" w:hAnsi="PT Astra Serif" w:cs="Times New Roman"/>
          <w:sz w:val="26"/>
          <w:szCs w:val="26"/>
        </w:rPr>
        <w:t xml:space="preserve"> </w:t>
      </w:r>
      <w:r w:rsidR="002E19D2" w:rsidRPr="00602672">
        <w:rPr>
          <w:rFonts w:ascii="PT Astra Serif" w:hAnsi="PT Astra Serif" w:cs="Times New Roman"/>
          <w:sz w:val="26"/>
          <w:szCs w:val="26"/>
        </w:rPr>
        <w:t>организация профессионального образования и дополнительного профессионального образования лиц, замещающих государственные должности субъекта Российской Федерации, государственных гражданских служащих субъекта Российской Федерации и работников государственных учреждений субъекта Российской Федерации (</w:t>
      </w:r>
      <w:r w:rsidR="006C3B75" w:rsidRPr="00602672">
        <w:rPr>
          <w:rFonts w:ascii="PT Astra Serif" w:hAnsi="PT Astra Serif" w:cs="Times New Roman"/>
          <w:sz w:val="26"/>
          <w:szCs w:val="26"/>
        </w:rPr>
        <w:t xml:space="preserve">пункт </w:t>
      </w:r>
      <w:r w:rsidR="002E19D2" w:rsidRPr="00602672">
        <w:rPr>
          <w:rFonts w:ascii="PT Astra Serif" w:hAnsi="PT Astra Serif" w:cs="Times New Roman"/>
          <w:sz w:val="26"/>
          <w:szCs w:val="26"/>
        </w:rPr>
        <w:t>120</w:t>
      </w:r>
      <w:r w:rsidR="006C3B75" w:rsidRPr="00602672">
        <w:rPr>
          <w:rFonts w:ascii="PT Astra Serif" w:hAnsi="PT Astra Serif" w:cs="Times New Roman"/>
          <w:sz w:val="26"/>
          <w:szCs w:val="26"/>
        </w:rPr>
        <w:t xml:space="preserve"> </w:t>
      </w:r>
      <w:r w:rsidR="002E19D2" w:rsidRPr="00602672">
        <w:rPr>
          <w:rFonts w:ascii="PT Astra Serif" w:hAnsi="PT Astra Serif" w:cs="Times New Roman"/>
          <w:sz w:val="26"/>
          <w:szCs w:val="26"/>
        </w:rPr>
        <w:t>части 1 статьи 44</w:t>
      </w:r>
      <w:r w:rsidR="006C3B75" w:rsidRPr="00602672">
        <w:rPr>
          <w:rFonts w:ascii="PT Astra Serif" w:hAnsi="PT Astra Serif" w:cs="Times New Roman"/>
          <w:sz w:val="26"/>
          <w:szCs w:val="26"/>
        </w:rPr>
        <w:t>)</w:t>
      </w:r>
      <w:r w:rsidR="00F4455B" w:rsidRPr="00602672">
        <w:rPr>
          <w:rFonts w:ascii="PT Astra Serif" w:hAnsi="PT Astra Serif" w:cs="Times New Roman"/>
          <w:sz w:val="26"/>
          <w:szCs w:val="26"/>
        </w:rPr>
        <w:t>.</w:t>
      </w:r>
    </w:p>
    <w:p w:rsidR="006C3B75" w:rsidRPr="00602672" w:rsidRDefault="006C3B75" w:rsidP="006C3B75">
      <w:pPr>
        <w:pStyle w:val="ConsNormal"/>
        <w:widowControl/>
        <w:ind w:right="0" w:firstLine="709"/>
        <w:jc w:val="both"/>
        <w:rPr>
          <w:rFonts w:ascii="PT Astra Serif" w:hAnsi="PT Astra Serif" w:cs="Times New Roman"/>
          <w:sz w:val="26"/>
          <w:szCs w:val="26"/>
        </w:rPr>
      </w:pPr>
      <w:r w:rsidRPr="00602672">
        <w:rPr>
          <w:rFonts w:ascii="PT Astra Serif" w:hAnsi="PT Astra Serif" w:cs="Times New Roman"/>
          <w:sz w:val="26"/>
          <w:szCs w:val="26"/>
        </w:rPr>
        <w:t>Субъекты Российской Федерации наделены и иными полномочиями по регулированию правоотношений в сфере государственной службы субъекта Российской Федерации.</w:t>
      </w:r>
    </w:p>
    <w:p w:rsidR="006C3B75" w:rsidRPr="00602672" w:rsidRDefault="006C3B75" w:rsidP="006C3B75">
      <w:pPr>
        <w:pStyle w:val="ConsNormal"/>
        <w:widowControl/>
        <w:ind w:right="0" w:firstLine="0"/>
        <w:jc w:val="both"/>
        <w:rPr>
          <w:rFonts w:ascii="PT Astra Serif" w:hAnsi="PT Astra Serif" w:cs="Times New Roman"/>
          <w:sz w:val="26"/>
          <w:szCs w:val="26"/>
        </w:rPr>
      </w:pPr>
    </w:p>
    <w:p w:rsidR="006C3B75" w:rsidRPr="00602672" w:rsidRDefault="006C3B75" w:rsidP="006C3B75">
      <w:pPr>
        <w:numPr>
          <w:ilvl w:val="0"/>
          <w:numId w:val="2"/>
        </w:numPr>
        <w:suppressAutoHyphens/>
        <w:spacing w:after="0" w:line="240" w:lineRule="auto"/>
        <w:ind w:left="0"/>
        <w:jc w:val="both"/>
        <w:rPr>
          <w:rFonts w:ascii="PT Astra Serif" w:hAnsi="PT Astra Serif" w:cs="Times New Roman"/>
          <w:sz w:val="26"/>
          <w:szCs w:val="26"/>
        </w:rPr>
      </w:pPr>
      <w:r w:rsidRPr="00602672">
        <w:rPr>
          <w:rFonts w:ascii="PT Astra Serif" w:hAnsi="PT Astra Serif" w:cs="Times New Roman"/>
          <w:b/>
          <w:i/>
          <w:sz w:val="26"/>
          <w:szCs w:val="26"/>
        </w:rPr>
        <w:lastRenderedPageBreak/>
        <w:t>Анализ действующего законодательства Тульской области в сфере государственной гражданской службы.</w:t>
      </w:r>
    </w:p>
    <w:p w:rsidR="006C3B75" w:rsidRPr="00602672" w:rsidRDefault="006C3B75" w:rsidP="006C3B75">
      <w:pPr>
        <w:spacing w:after="0" w:line="240" w:lineRule="auto"/>
        <w:ind w:firstLine="709"/>
        <w:jc w:val="both"/>
        <w:rPr>
          <w:rFonts w:ascii="PT Astra Serif" w:hAnsi="PT Astra Serif" w:cs="Times New Roman"/>
          <w:sz w:val="26"/>
          <w:szCs w:val="26"/>
        </w:rPr>
      </w:pPr>
      <w:r w:rsidRPr="00602672">
        <w:rPr>
          <w:rFonts w:ascii="PT Astra Serif" w:hAnsi="PT Astra Serif" w:cs="Times New Roman"/>
          <w:sz w:val="26"/>
          <w:szCs w:val="26"/>
        </w:rPr>
        <w:t>Законодательство Тульской области по вопросам государственной гражданской службы Тульской области основывается на положениях Конституции Российской Федерации и федеральных законов, иных актах федерального уровня и состоит из Устава (Основного Закона) Тульской области, законов и иных нормативных правовых актов Тульской области.</w:t>
      </w:r>
    </w:p>
    <w:p w:rsidR="006C3B75" w:rsidRPr="00602672" w:rsidRDefault="006C3B75" w:rsidP="006C3B75">
      <w:pPr>
        <w:pStyle w:val="ConsNormal"/>
        <w:widowControl/>
        <w:ind w:right="0" w:firstLine="709"/>
        <w:jc w:val="both"/>
        <w:rPr>
          <w:rFonts w:ascii="PT Astra Serif" w:hAnsi="PT Astra Serif" w:cs="Times New Roman"/>
          <w:sz w:val="26"/>
          <w:szCs w:val="26"/>
        </w:rPr>
      </w:pPr>
      <w:r w:rsidRPr="00602672">
        <w:rPr>
          <w:rFonts w:ascii="PT Astra Serif" w:hAnsi="PT Astra Serif" w:cs="Times New Roman"/>
          <w:sz w:val="26"/>
          <w:szCs w:val="26"/>
        </w:rPr>
        <w:t xml:space="preserve">В Тульской области по данным федерального регистра, по состоянию на </w:t>
      </w:r>
      <w:r w:rsidRPr="00602672">
        <w:rPr>
          <w:rFonts w:ascii="PT Astra Serif" w:hAnsi="PT Astra Serif" w:cs="Times New Roman"/>
          <w:sz w:val="26"/>
          <w:szCs w:val="26"/>
        </w:rPr>
        <w:br/>
      </w:r>
      <w:r w:rsidR="00C91FD2" w:rsidRPr="00460A2E">
        <w:rPr>
          <w:rFonts w:ascii="PT Astra Serif" w:hAnsi="PT Astra Serif" w:cs="Times New Roman"/>
          <w:sz w:val="26"/>
          <w:szCs w:val="26"/>
        </w:rPr>
        <w:t>5</w:t>
      </w:r>
      <w:r w:rsidR="00FF4317" w:rsidRPr="00460A2E">
        <w:rPr>
          <w:rFonts w:ascii="PT Astra Serif" w:hAnsi="PT Astra Serif" w:cs="Times New Roman"/>
          <w:sz w:val="26"/>
          <w:szCs w:val="26"/>
        </w:rPr>
        <w:t xml:space="preserve"> февраля</w:t>
      </w:r>
      <w:r w:rsidRPr="00460A2E">
        <w:rPr>
          <w:rFonts w:ascii="PT Astra Serif" w:hAnsi="PT Astra Serif" w:cs="Times New Roman"/>
          <w:sz w:val="26"/>
          <w:szCs w:val="26"/>
        </w:rPr>
        <w:t xml:space="preserve"> 202</w:t>
      </w:r>
      <w:r w:rsidR="000D1FE6" w:rsidRPr="00460A2E">
        <w:rPr>
          <w:rFonts w:ascii="PT Astra Serif" w:hAnsi="PT Astra Serif" w:cs="Times New Roman"/>
          <w:sz w:val="26"/>
          <w:szCs w:val="26"/>
        </w:rPr>
        <w:t>6</w:t>
      </w:r>
      <w:r w:rsidRPr="00602672">
        <w:rPr>
          <w:rFonts w:ascii="PT Astra Serif" w:hAnsi="PT Astra Serif" w:cs="Times New Roman"/>
          <w:sz w:val="26"/>
          <w:szCs w:val="26"/>
        </w:rPr>
        <w:t xml:space="preserve"> г. принято </w:t>
      </w:r>
      <w:r w:rsidR="000D376F">
        <w:rPr>
          <w:rFonts w:ascii="PT Astra Serif" w:hAnsi="PT Astra Serif" w:cs="Times New Roman"/>
          <w:sz w:val="26"/>
          <w:szCs w:val="26"/>
        </w:rPr>
        <w:t>626</w:t>
      </w:r>
      <w:r w:rsidRPr="00602672">
        <w:rPr>
          <w:rFonts w:ascii="PT Astra Serif" w:hAnsi="PT Astra Serif" w:cs="Times New Roman"/>
          <w:sz w:val="26"/>
          <w:szCs w:val="26"/>
        </w:rPr>
        <w:t xml:space="preserve"> нормативны</w:t>
      </w:r>
      <w:r w:rsidR="00C91FD2">
        <w:rPr>
          <w:rFonts w:ascii="PT Astra Serif" w:hAnsi="PT Astra Serif" w:cs="Times New Roman"/>
          <w:sz w:val="26"/>
          <w:szCs w:val="26"/>
        </w:rPr>
        <w:t>х</w:t>
      </w:r>
      <w:r w:rsidRPr="00602672">
        <w:rPr>
          <w:rFonts w:ascii="PT Astra Serif" w:hAnsi="PT Astra Serif" w:cs="Times New Roman"/>
          <w:sz w:val="26"/>
          <w:szCs w:val="26"/>
        </w:rPr>
        <w:t xml:space="preserve"> правов</w:t>
      </w:r>
      <w:r w:rsidR="00C91FD2">
        <w:rPr>
          <w:rFonts w:ascii="PT Astra Serif" w:hAnsi="PT Astra Serif" w:cs="Times New Roman"/>
          <w:sz w:val="26"/>
          <w:szCs w:val="26"/>
        </w:rPr>
        <w:t>ых</w:t>
      </w:r>
      <w:r w:rsidRPr="00602672">
        <w:rPr>
          <w:rFonts w:ascii="PT Astra Serif" w:hAnsi="PT Astra Serif" w:cs="Times New Roman"/>
          <w:sz w:val="26"/>
          <w:szCs w:val="26"/>
        </w:rPr>
        <w:t xml:space="preserve"> акт</w:t>
      </w:r>
      <w:r w:rsidR="009C4E57">
        <w:rPr>
          <w:rFonts w:ascii="PT Astra Serif" w:hAnsi="PT Astra Serif" w:cs="Times New Roman"/>
          <w:sz w:val="26"/>
          <w:szCs w:val="26"/>
        </w:rPr>
        <w:t>ов</w:t>
      </w:r>
      <w:r w:rsidRPr="00602672">
        <w:rPr>
          <w:rFonts w:ascii="PT Astra Serif" w:hAnsi="PT Astra Serif" w:cs="Times New Roman"/>
          <w:sz w:val="26"/>
          <w:szCs w:val="26"/>
        </w:rPr>
        <w:t xml:space="preserve"> по вопросам государственной службы субъекта Российской Федерации, из них действующими числится </w:t>
      </w:r>
      <w:r w:rsidR="000D376F">
        <w:rPr>
          <w:rFonts w:ascii="PT Astra Serif" w:hAnsi="PT Astra Serif" w:cs="Times New Roman"/>
          <w:sz w:val="26"/>
          <w:szCs w:val="26"/>
        </w:rPr>
        <w:t>519</w:t>
      </w:r>
      <w:r w:rsidRPr="00602672">
        <w:rPr>
          <w:rFonts w:ascii="PT Astra Serif" w:hAnsi="PT Astra Serif" w:cs="Times New Roman"/>
          <w:sz w:val="26"/>
          <w:szCs w:val="26"/>
        </w:rPr>
        <w:t xml:space="preserve"> акт</w:t>
      </w:r>
      <w:r w:rsidR="000D376F">
        <w:rPr>
          <w:rFonts w:ascii="PT Astra Serif" w:hAnsi="PT Astra Serif" w:cs="Times New Roman"/>
          <w:sz w:val="26"/>
          <w:szCs w:val="26"/>
        </w:rPr>
        <w:t>ов</w:t>
      </w:r>
      <w:r w:rsidRPr="00602672">
        <w:rPr>
          <w:rFonts w:ascii="PT Astra Serif" w:hAnsi="PT Astra Serif" w:cs="Times New Roman"/>
          <w:sz w:val="26"/>
          <w:szCs w:val="26"/>
        </w:rPr>
        <w:t xml:space="preserve">. Из которых, </w:t>
      </w:r>
      <w:r w:rsidR="00E13F9F" w:rsidRPr="00602672">
        <w:rPr>
          <w:rFonts w:ascii="PT Astra Serif" w:hAnsi="PT Astra Serif" w:cs="Times New Roman"/>
          <w:sz w:val="26"/>
          <w:szCs w:val="26"/>
        </w:rPr>
        <w:t>10</w:t>
      </w:r>
      <w:r w:rsidR="000D376F">
        <w:rPr>
          <w:rFonts w:ascii="PT Astra Serif" w:hAnsi="PT Astra Serif" w:cs="Times New Roman"/>
          <w:sz w:val="26"/>
          <w:szCs w:val="26"/>
        </w:rPr>
        <w:t>6</w:t>
      </w:r>
      <w:r w:rsidRPr="00602672">
        <w:rPr>
          <w:rFonts w:ascii="PT Astra Serif" w:hAnsi="PT Astra Serif" w:cs="Times New Roman"/>
          <w:sz w:val="26"/>
          <w:szCs w:val="26"/>
        </w:rPr>
        <w:t xml:space="preserve"> </w:t>
      </w:r>
      <w:r w:rsidR="00BC6601" w:rsidRPr="00602672">
        <w:rPr>
          <w:rFonts w:ascii="PT Astra Serif" w:hAnsi="PT Astra Serif" w:cs="Times New Roman"/>
          <w:sz w:val="26"/>
          <w:szCs w:val="26"/>
        </w:rPr>
        <w:t>акт</w:t>
      </w:r>
      <w:r w:rsidR="00C91FD2">
        <w:rPr>
          <w:rFonts w:ascii="PT Astra Serif" w:hAnsi="PT Astra Serif" w:cs="Times New Roman"/>
          <w:sz w:val="26"/>
          <w:szCs w:val="26"/>
        </w:rPr>
        <w:t>ов</w:t>
      </w:r>
      <w:r w:rsidR="00BC6601" w:rsidRPr="00602672">
        <w:rPr>
          <w:rFonts w:ascii="PT Astra Serif" w:hAnsi="PT Astra Serif" w:cs="Times New Roman"/>
          <w:sz w:val="26"/>
          <w:szCs w:val="26"/>
        </w:rPr>
        <w:t xml:space="preserve"> </w:t>
      </w:r>
      <w:r w:rsidRPr="00602672">
        <w:rPr>
          <w:rFonts w:ascii="PT Astra Serif" w:hAnsi="PT Astra Serif" w:cs="Times New Roman"/>
          <w:sz w:val="26"/>
          <w:szCs w:val="26"/>
        </w:rPr>
        <w:t>явля</w:t>
      </w:r>
      <w:r w:rsidR="004C215C">
        <w:rPr>
          <w:rFonts w:ascii="PT Astra Serif" w:hAnsi="PT Astra Serif" w:cs="Times New Roman"/>
          <w:sz w:val="26"/>
          <w:szCs w:val="26"/>
        </w:rPr>
        <w:t>ю</w:t>
      </w:r>
      <w:r w:rsidRPr="00602672">
        <w:rPr>
          <w:rFonts w:ascii="PT Astra Serif" w:hAnsi="PT Astra Serif" w:cs="Times New Roman"/>
          <w:sz w:val="26"/>
          <w:szCs w:val="26"/>
        </w:rPr>
        <w:t>тся базов</w:t>
      </w:r>
      <w:r w:rsidR="00BC6601" w:rsidRPr="00602672">
        <w:rPr>
          <w:rFonts w:ascii="PT Astra Serif" w:hAnsi="PT Astra Serif" w:cs="Times New Roman"/>
          <w:sz w:val="26"/>
          <w:szCs w:val="26"/>
        </w:rPr>
        <w:t>ым</w:t>
      </w:r>
      <w:r w:rsidR="00C91FD2">
        <w:rPr>
          <w:rFonts w:ascii="PT Astra Serif" w:hAnsi="PT Astra Serif" w:cs="Times New Roman"/>
          <w:sz w:val="26"/>
          <w:szCs w:val="26"/>
        </w:rPr>
        <w:t>и</w:t>
      </w:r>
      <w:r w:rsidR="00BC6601" w:rsidRPr="00602672">
        <w:rPr>
          <w:rFonts w:ascii="PT Astra Serif" w:hAnsi="PT Astra Serif" w:cs="Times New Roman"/>
          <w:sz w:val="26"/>
          <w:szCs w:val="26"/>
        </w:rPr>
        <w:t xml:space="preserve"> правоустанавливающим</w:t>
      </w:r>
      <w:r w:rsidR="00C91FD2">
        <w:rPr>
          <w:rFonts w:ascii="PT Astra Serif" w:hAnsi="PT Astra Serif" w:cs="Times New Roman"/>
          <w:sz w:val="26"/>
          <w:szCs w:val="26"/>
        </w:rPr>
        <w:t>и</w:t>
      </w:r>
      <w:r w:rsidR="00BC6601" w:rsidRPr="00602672">
        <w:rPr>
          <w:rFonts w:ascii="PT Astra Serif" w:hAnsi="PT Astra Serif" w:cs="Times New Roman"/>
          <w:sz w:val="26"/>
          <w:szCs w:val="26"/>
        </w:rPr>
        <w:t xml:space="preserve"> </w:t>
      </w:r>
      <w:r w:rsidRPr="00602672">
        <w:rPr>
          <w:rFonts w:ascii="PT Astra Serif" w:hAnsi="PT Astra Serif" w:cs="Times New Roman"/>
          <w:sz w:val="26"/>
          <w:szCs w:val="26"/>
        </w:rPr>
        <w:t>(</w:t>
      </w:r>
      <w:r w:rsidR="00E13F9F" w:rsidRPr="00602672">
        <w:rPr>
          <w:rFonts w:ascii="PT Astra Serif" w:hAnsi="PT Astra Serif" w:cs="Times New Roman"/>
          <w:sz w:val="26"/>
          <w:szCs w:val="26"/>
        </w:rPr>
        <w:t>2</w:t>
      </w:r>
      <w:r w:rsidR="00C91FD2">
        <w:rPr>
          <w:rFonts w:ascii="PT Astra Serif" w:hAnsi="PT Astra Serif" w:cs="Times New Roman"/>
          <w:sz w:val="26"/>
          <w:szCs w:val="26"/>
        </w:rPr>
        <w:t>5</w:t>
      </w:r>
      <w:r w:rsidRPr="00602672">
        <w:rPr>
          <w:rFonts w:ascii="PT Astra Serif" w:hAnsi="PT Astra Serif" w:cs="Times New Roman"/>
          <w:sz w:val="26"/>
          <w:szCs w:val="26"/>
        </w:rPr>
        <w:t xml:space="preserve"> Закон</w:t>
      </w:r>
      <w:r w:rsidR="004C215C">
        <w:rPr>
          <w:rFonts w:ascii="PT Astra Serif" w:hAnsi="PT Astra Serif" w:cs="Times New Roman"/>
          <w:sz w:val="26"/>
          <w:szCs w:val="26"/>
        </w:rPr>
        <w:t>ов</w:t>
      </w:r>
      <w:r w:rsidRPr="00602672">
        <w:rPr>
          <w:rFonts w:ascii="PT Astra Serif" w:hAnsi="PT Astra Serif" w:cs="Times New Roman"/>
          <w:sz w:val="26"/>
          <w:szCs w:val="26"/>
        </w:rPr>
        <w:t xml:space="preserve"> области, 2 постановления Тульской областной Думы, </w:t>
      </w:r>
      <w:r w:rsidR="00C91FD2">
        <w:rPr>
          <w:rFonts w:ascii="PT Astra Serif" w:hAnsi="PT Astra Serif" w:cs="Times New Roman"/>
          <w:sz w:val="26"/>
          <w:szCs w:val="26"/>
        </w:rPr>
        <w:t>4</w:t>
      </w:r>
      <w:r w:rsidR="008F3EF0">
        <w:rPr>
          <w:rFonts w:ascii="PT Astra Serif" w:hAnsi="PT Astra Serif" w:cs="Times New Roman"/>
          <w:sz w:val="26"/>
          <w:szCs w:val="26"/>
        </w:rPr>
        <w:t>9</w:t>
      </w:r>
      <w:r w:rsidRPr="00602672">
        <w:rPr>
          <w:rFonts w:ascii="PT Astra Serif" w:hAnsi="PT Astra Serif" w:cs="Times New Roman"/>
          <w:sz w:val="26"/>
          <w:szCs w:val="26"/>
        </w:rPr>
        <w:t xml:space="preserve"> акт</w:t>
      </w:r>
      <w:r w:rsidR="00E13F9F" w:rsidRPr="00602672">
        <w:rPr>
          <w:rFonts w:ascii="PT Astra Serif" w:hAnsi="PT Astra Serif" w:cs="Times New Roman"/>
          <w:sz w:val="26"/>
          <w:szCs w:val="26"/>
        </w:rPr>
        <w:t>ов</w:t>
      </w:r>
      <w:r w:rsidRPr="00602672">
        <w:rPr>
          <w:rFonts w:ascii="PT Astra Serif" w:hAnsi="PT Astra Serif" w:cs="Times New Roman"/>
          <w:sz w:val="26"/>
          <w:szCs w:val="26"/>
        </w:rPr>
        <w:t xml:space="preserve"> Губернатора Тульской области, </w:t>
      </w:r>
      <w:r w:rsidR="00C91FD2">
        <w:rPr>
          <w:rFonts w:ascii="PT Astra Serif" w:hAnsi="PT Astra Serif" w:cs="Times New Roman"/>
          <w:sz w:val="26"/>
          <w:szCs w:val="26"/>
        </w:rPr>
        <w:t>29</w:t>
      </w:r>
      <w:r w:rsidRPr="00602672">
        <w:rPr>
          <w:rFonts w:ascii="PT Astra Serif" w:hAnsi="PT Astra Serif" w:cs="Times New Roman"/>
          <w:sz w:val="26"/>
          <w:szCs w:val="26"/>
        </w:rPr>
        <w:t xml:space="preserve"> актов высшего исполнительного органа области, </w:t>
      </w:r>
      <w:r w:rsidR="000D376F">
        <w:rPr>
          <w:rFonts w:ascii="PT Astra Serif" w:hAnsi="PT Astra Serif" w:cs="Times New Roman"/>
          <w:sz w:val="26"/>
          <w:szCs w:val="26"/>
        </w:rPr>
        <w:t>1</w:t>
      </w:r>
      <w:r w:rsidRPr="00602672">
        <w:rPr>
          <w:rFonts w:ascii="PT Astra Serif" w:hAnsi="PT Astra Serif" w:cs="Times New Roman"/>
          <w:sz w:val="26"/>
          <w:szCs w:val="26"/>
        </w:rPr>
        <w:t xml:space="preserve"> акт ин</w:t>
      </w:r>
      <w:r w:rsidR="00F9431F" w:rsidRPr="00602672">
        <w:rPr>
          <w:rFonts w:ascii="PT Astra Serif" w:hAnsi="PT Astra Serif" w:cs="Times New Roman"/>
          <w:sz w:val="26"/>
          <w:szCs w:val="26"/>
        </w:rPr>
        <w:t>ого</w:t>
      </w:r>
      <w:r w:rsidRPr="00602672">
        <w:rPr>
          <w:rFonts w:ascii="PT Astra Serif" w:hAnsi="PT Astra Serif" w:cs="Times New Roman"/>
          <w:sz w:val="26"/>
          <w:szCs w:val="26"/>
        </w:rPr>
        <w:t xml:space="preserve"> орган</w:t>
      </w:r>
      <w:r w:rsidR="00F9431F" w:rsidRPr="00602672">
        <w:rPr>
          <w:rFonts w:ascii="PT Astra Serif" w:hAnsi="PT Astra Serif" w:cs="Times New Roman"/>
          <w:sz w:val="26"/>
          <w:szCs w:val="26"/>
        </w:rPr>
        <w:t>а</w:t>
      </w:r>
      <w:r w:rsidRPr="00602672">
        <w:rPr>
          <w:rFonts w:ascii="PT Astra Serif" w:hAnsi="PT Astra Serif" w:cs="Times New Roman"/>
          <w:sz w:val="26"/>
          <w:szCs w:val="26"/>
        </w:rPr>
        <w:t xml:space="preserve"> исполнительной власти области), </w:t>
      </w:r>
      <w:r w:rsidR="00E63D11" w:rsidRPr="00602672">
        <w:rPr>
          <w:rFonts w:ascii="PT Astra Serif" w:hAnsi="PT Astra Serif" w:cs="Times New Roman"/>
          <w:sz w:val="26"/>
          <w:szCs w:val="26"/>
        </w:rPr>
        <w:t xml:space="preserve"> </w:t>
      </w:r>
      <w:r w:rsidR="000D376F">
        <w:rPr>
          <w:rFonts w:ascii="PT Astra Serif" w:hAnsi="PT Astra Serif" w:cs="Times New Roman"/>
          <w:sz w:val="26"/>
          <w:szCs w:val="26"/>
        </w:rPr>
        <w:t>41</w:t>
      </w:r>
      <w:r w:rsidR="00400E82">
        <w:rPr>
          <w:rFonts w:ascii="PT Astra Serif" w:hAnsi="PT Astra Serif" w:cs="Times New Roman"/>
          <w:sz w:val="26"/>
          <w:szCs w:val="26"/>
        </w:rPr>
        <w:t>3</w:t>
      </w:r>
      <w:r w:rsidRPr="00602672">
        <w:rPr>
          <w:rFonts w:ascii="PT Astra Serif" w:hAnsi="PT Astra Serif" w:cs="Times New Roman"/>
          <w:sz w:val="26"/>
          <w:szCs w:val="26"/>
        </w:rPr>
        <w:t xml:space="preserve"> </w:t>
      </w:r>
      <w:r w:rsidR="00400E82">
        <w:rPr>
          <w:rFonts w:ascii="PT Astra Serif" w:hAnsi="PT Astra Serif" w:cs="Times New Roman"/>
          <w:sz w:val="26"/>
          <w:szCs w:val="26"/>
        </w:rPr>
        <w:t xml:space="preserve"> </w:t>
      </w:r>
      <w:r w:rsidRPr="00602672">
        <w:rPr>
          <w:rFonts w:ascii="PT Astra Serif" w:hAnsi="PT Astra Serif" w:cs="Times New Roman"/>
          <w:sz w:val="26"/>
          <w:szCs w:val="26"/>
        </w:rPr>
        <w:t>акт</w:t>
      </w:r>
      <w:r w:rsidR="00E63D11" w:rsidRPr="00602672">
        <w:rPr>
          <w:rFonts w:ascii="PT Astra Serif" w:hAnsi="PT Astra Serif" w:cs="Times New Roman"/>
          <w:sz w:val="26"/>
          <w:szCs w:val="26"/>
        </w:rPr>
        <w:t>ов</w:t>
      </w:r>
      <w:r w:rsidRPr="00602672">
        <w:rPr>
          <w:rFonts w:ascii="PT Astra Serif" w:hAnsi="PT Astra Serif" w:cs="Times New Roman"/>
          <w:sz w:val="26"/>
          <w:szCs w:val="26"/>
        </w:rPr>
        <w:t xml:space="preserve"> о внесении изменений и дополнений.</w:t>
      </w:r>
    </w:p>
    <w:p w:rsidR="000D376F" w:rsidRPr="00602672" w:rsidRDefault="006C3B75" w:rsidP="000E243F">
      <w:pPr>
        <w:pStyle w:val="ConsNormal"/>
        <w:widowControl/>
        <w:ind w:right="0" w:firstLine="709"/>
        <w:jc w:val="both"/>
        <w:rPr>
          <w:rFonts w:ascii="PT Astra Serif" w:hAnsi="PT Astra Serif" w:cs="Times New Roman"/>
          <w:sz w:val="26"/>
          <w:szCs w:val="26"/>
        </w:rPr>
      </w:pPr>
      <w:r w:rsidRPr="00602672">
        <w:rPr>
          <w:rFonts w:ascii="PT Astra Serif" w:hAnsi="PT Astra Serif" w:cs="Times New Roman"/>
          <w:sz w:val="26"/>
          <w:szCs w:val="26"/>
        </w:rPr>
        <w:t>На момент проведения предыдущего мониторинга в сфере государственной гражданской службы (</w:t>
      </w:r>
      <w:r w:rsidR="008F3EF0">
        <w:rPr>
          <w:rFonts w:ascii="PT Astra Serif" w:hAnsi="PT Astra Serif" w:cs="Times New Roman"/>
          <w:sz w:val="26"/>
          <w:szCs w:val="26"/>
        </w:rPr>
        <w:t>5</w:t>
      </w:r>
      <w:r w:rsidR="00E13F9F" w:rsidRPr="00602672">
        <w:rPr>
          <w:rFonts w:ascii="PT Astra Serif" w:hAnsi="PT Astra Serif" w:cs="Times New Roman"/>
          <w:sz w:val="26"/>
          <w:szCs w:val="26"/>
        </w:rPr>
        <w:t xml:space="preserve"> февраля 202</w:t>
      </w:r>
      <w:r w:rsidR="000D376F">
        <w:rPr>
          <w:rFonts w:ascii="PT Astra Serif" w:hAnsi="PT Astra Serif" w:cs="Times New Roman"/>
          <w:sz w:val="26"/>
          <w:szCs w:val="26"/>
        </w:rPr>
        <w:t>5</w:t>
      </w:r>
      <w:r w:rsidR="00444EB4">
        <w:rPr>
          <w:rFonts w:ascii="PT Astra Serif" w:hAnsi="PT Astra Serif" w:cs="Times New Roman"/>
          <w:sz w:val="26"/>
          <w:szCs w:val="26"/>
        </w:rPr>
        <w:t xml:space="preserve"> г.</w:t>
      </w:r>
      <w:r w:rsidRPr="00602672">
        <w:rPr>
          <w:rFonts w:ascii="PT Astra Serif" w:hAnsi="PT Astra Serif" w:cs="Times New Roman"/>
          <w:sz w:val="26"/>
          <w:szCs w:val="26"/>
        </w:rPr>
        <w:t>) действовал</w:t>
      </w:r>
      <w:r w:rsidR="00C91FD2">
        <w:rPr>
          <w:rFonts w:ascii="PT Astra Serif" w:hAnsi="PT Astra Serif" w:cs="Times New Roman"/>
          <w:sz w:val="26"/>
          <w:szCs w:val="26"/>
        </w:rPr>
        <w:t>о</w:t>
      </w:r>
      <w:r w:rsidRPr="00602672">
        <w:rPr>
          <w:rFonts w:ascii="PT Astra Serif" w:hAnsi="PT Astra Serif" w:cs="Times New Roman"/>
          <w:sz w:val="26"/>
          <w:szCs w:val="26"/>
        </w:rPr>
        <w:t xml:space="preserve"> </w:t>
      </w:r>
      <w:r w:rsidR="000D376F">
        <w:rPr>
          <w:rFonts w:ascii="PT Astra Serif" w:hAnsi="PT Astra Serif" w:cs="Times New Roman"/>
          <w:sz w:val="26"/>
          <w:szCs w:val="26"/>
        </w:rPr>
        <w:t>494</w:t>
      </w:r>
      <w:r w:rsidRPr="00602672">
        <w:rPr>
          <w:rFonts w:ascii="PT Astra Serif" w:hAnsi="PT Astra Serif" w:cs="Times New Roman"/>
          <w:sz w:val="26"/>
          <w:szCs w:val="26"/>
        </w:rPr>
        <w:t xml:space="preserve"> нормативны</w:t>
      </w:r>
      <w:r w:rsidR="000D376F">
        <w:rPr>
          <w:rFonts w:ascii="PT Astra Serif" w:hAnsi="PT Astra Serif" w:cs="Times New Roman"/>
          <w:sz w:val="26"/>
          <w:szCs w:val="26"/>
        </w:rPr>
        <w:t>х</w:t>
      </w:r>
      <w:r w:rsidRPr="00602672">
        <w:rPr>
          <w:rFonts w:ascii="PT Astra Serif" w:hAnsi="PT Astra Serif" w:cs="Times New Roman"/>
          <w:sz w:val="26"/>
          <w:szCs w:val="26"/>
        </w:rPr>
        <w:t xml:space="preserve"> правов</w:t>
      </w:r>
      <w:r w:rsidR="000D376F">
        <w:rPr>
          <w:rFonts w:ascii="PT Astra Serif" w:hAnsi="PT Astra Serif" w:cs="Times New Roman"/>
          <w:sz w:val="26"/>
          <w:szCs w:val="26"/>
        </w:rPr>
        <w:t>ых</w:t>
      </w:r>
      <w:r w:rsidRPr="00602672">
        <w:rPr>
          <w:rFonts w:ascii="PT Astra Serif" w:hAnsi="PT Astra Serif" w:cs="Times New Roman"/>
          <w:sz w:val="26"/>
          <w:szCs w:val="26"/>
        </w:rPr>
        <w:t xml:space="preserve"> акт</w:t>
      </w:r>
      <w:r w:rsidR="000D376F">
        <w:rPr>
          <w:rFonts w:ascii="PT Astra Serif" w:hAnsi="PT Astra Serif" w:cs="Times New Roman"/>
          <w:sz w:val="26"/>
          <w:szCs w:val="26"/>
        </w:rPr>
        <w:t>а</w:t>
      </w:r>
      <w:r w:rsidRPr="00602672">
        <w:rPr>
          <w:rFonts w:ascii="PT Astra Serif" w:hAnsi="PT Astra Serif" w:cs="Times New Roman"/>
          <w:sz w:val="26"/>
          <w:szCs w:val="26"/>
        </w:rPr>
        <w:t xml:space="preserve">, из которых </w:t>
      </w:r>
      <w:r w:rsidR="000D376F">
        <w:rPr>
          <w:rFonts w:ascii="PT Astra Serif" w:hAnsi="PT Astra Serif" w:cs="Times New Roman"/>
          <w:sz w:val="26"/>
          <w:szCs w:val="26"/>
        </w:rPr>
        <w:t>107</w:t>
      </w:r>
      <w:r w:rsidRPr="00602672">
        <w:rPr>
          <w:rFonts w:ascii="PT Astra Serif" w:hAnsi="PT Astra Serif" w:cs="Times New Roman"/>
          <w:sz w:val="26"/>
          <w:szCs w:val="26"/>
        </w:rPr>
        <w:t xml:space="preserve"> базовы</w:t>
      </w:r>
      <w:r w:rsidR="008F3EF0">
        <w:rPr>
          <w:rFonts w:ascii="PT Astra Serif" w:hAnsi="PT Astra Serif" w:cs="Times New Roman"/>
          <w:sz w:val="26"/>
          <w:szCs w:val="26"/>
        </w:rPr>
        <w:t>х</w:t>
      </w:r>
      <w:r w:rsidRPr="00602672">
        <w:rPr>
          <w:rFonts w:ascii="PT Astra Serif" w:hAnsi="PT Astra Serif" w:cs="Times New Roman"/>
          <w:sz w:val="26"/>
          <w:szCs w:val="26"/>
        </w:rPr>
        <w:t xml:space="preserve"> правоустанавливающи</w:t>
      </w:r>
      <w:r w:rsidR="008F3EF0">
        <w:rPr>
          <w:rFonts w:ascii="PT Astra Serif" w:hAnsi="PT Astra Serif" w:cs="Times New Roman"/>
          <w:sz w:val="26"/>
          <w:szCs w:val="26"/>
        </w:rPr>
        <w:t>х</w:t>
      </w:r>
      <w:r w:rsidRPr="00602672">
        <w:rPr>
          <w:rFonts w:ascii="PT Astra Serif" w:hAnsi="PT Astra Serif" w:cs="Times New Roman"/>
          <w:sz w:val="26"/>
          <w:szCs w:val="26"/>
        </w:rPr>
        <w:t xml:space="preserve"> акт</w:t>
      </w:r>
      <w:r w:rsidR="00400E82">
        <w:rPr>
          <w:rFonts w:ascii="PT Astra Serif" w:hAnsi="PT Astra Serif" w:cs="Times New Roman"/>
          <w:sz w:val="26"/>
          <w:szCs w:val="26"/>
        </w:rPr>
        <w:t>ов</w:t>
      </w:r>
      <w:r w:rsidRPr="00602672">
        <w:rPr>
          <w:rFonts w:ascii="PT Astra Serif" w:hAnsi="PT Astra Serif" w:cs="Times New Roman"/>
          <w:sz w:val="26"/>
          <w:szCs w:val="26"/>
        </w:rPr>
        <w:t xml:space="preserve"> и </w:t>
      </w:r>
      <w:r w:rsidR="000D376F">
        <w:rPr>
          <w:rFonts w:ascii="PT Astra Serif" w:hAnsi="PT Astra Serif" w:cs="Times New Roman"/>
          <w:sz w:val="26"/>
          <w:szCs w:val="26"/>
        </w:rPr>
        <w:t>387</w:t>
      </w:r>
      <w:r w:rsidR="0084779A" w:rsidRPr="00602672">
        <w:rPr>
          <w:rFonts w:ascii="PT Astra Serif" w:hAnsi="PT Astra Serif" w:cs="Times New Roman"/>
          <w:sz w:val="26"/>
          <w:szCs w:val="26"/>
        </w:rPr>
        <w:t xml:space="preserve"> акт</w:t>
      </w:r>
      <w:r w:rsidR="00E13F9F" w:rsidRPr="00602672">
        <w:rPr>
          <w:rFonts w:ascii="PT Astra Serif" w:hAnsi="PT Astra Serif" w:cs="Times New Roman"/>
          <w:sz w:val="26"/>
          <w:szCs w:val="26"/>
        </w:rPr>
        <w:t>ов</w:t>
      </w:r>
      <w:r w:rsidRPr="00602672">
        <w:rPr>
          <w:rFonts w:ascii="PT Astra Serif" w:hAnsi="PT Astra Serif" w:cs="Times New Roman"/>
          <w:sz w:val="26"/>
          <w:szCs w:val="26"/>
        </w:rPr>
        <w:t xml:space="preserve"> о внесении изменений и дополнений.</w:t>
      </w:r>
    </w:p>
    <w:p w:rsidR="006C3B75" w:rsidRPr="00602672" w:rsidRDefault="006C3B75" w:rsidP="006C3B75">
      <w:pPr>
        <w:pStyle w:val="ConsNormal"/>
        <w:widowControl/>
        <w:ind w:right="0" w:firstLine="709"/>
        <w:jc w:val="both"/>
        <w:rPr>
          <w:rFonts w:ascii="PT Astra Serif" w:hAnsi="PT Astra Serif" w:cs="Times New Roman"/>
          <w:sz w:val="26"/>
          <w:szCs w:val="26"/>
        </w:rPr>
      </w:pPr>
      <w:r w:rsidRPr="00602672">
        <w:rPr>
          <w:rFonts w:ascii="PT Astra Serif" w:hAnsi="PT Astra Serif" w:cs="Times New Roman"/>
          <w:sz w:val="26"/>
          <w:szCs w:val="26"/>
        </w:rPr>
        <w:t>Таким образом, в Тульской области продолжается процесс формирования нормативной базы в сфере государственной гражданской службы, наряду с принятием новых актов, ведется работа по своевременному внесению изменений в действующие нормативные правовые акты.</w:t>
      </w:r>
    </w:p>
    <w:p w:rsidR="00E13F9F" w:rsidRPr="00602672" w:rsidRDefault="006C3B75" w:rsidP="006F2B12">
      <w:pPr>
        <w:pStyle w:val="ConsNormal"/>
        <w:widowControl/>
        <w:ind w:right="0" w:firstLine="709"/>
        <w:jc w:val="both"/>
        <w:rPr>
          <w:rFonts w:ascii="PT Astra Serif" w:hAnsi="PT Astra Serif" w:cs="Times New Roman"/>
          <w:sz w:val="26"/>
          <w:szCs w:val="26"/>
        </w:rPr>
      </w:pPr>
      <w:r w:rsidRPr="00602672">
        <w:rPr>
          <w:rFonts w:ascii="PT Astra Serif" w:hAnsi="PT Astra Serif" w:cs="Times New Roman"/>
          <w:sz w:val="26"/>
          <w:szCs w:val="26"/>
        </w:rPr>
        <w:t>За отчетный период органами государственной власти Тульск</w:t>
      </w:r>
      <w:r w:rsidR="004C215C">
        <w:rPr>
          <w:rFonts w:ascii="PT Astra Serif" w:hAnsi="PT Astra Serif" w:cs="Times New Roman"/>
          <w:sz w:val="26"/>
          <w:szCs w:val="26"/>
        </w:rPr>
        <w:t>ой области был</w:t>
      </w:r>
      <w:r w:rsidR="001B5AC0">
        <w:rPr>
          <w:rFonts w:ascii="PT Astra Serif" w:hAnsi="PT Astra Serif" w:cs="Times New Roman"/>
          <w:sz w:val="26"/>
          <w:szCs w:val="26"/>
        </w:rPr>
        <w:t>о</w:t>
      </w:r>
      <w:r w:rsidR="00B4610B">
        <w:rPr>
          <w:rFonts w:ascii="PT Astra Serif" w:hAnsi="PT Astra Serif" w:cs="Times New Roman"/>
          <w:sz w:val="26"/>
          <w:szCs w:val="26"/>
        </w:rPr>
        <w:t xml:space="preserve"> принят</w:t>
      </w:r>
      <w:r w:rsidR="001B5AC0">
        <w:rPr>
          <w:rFonts w:ascii="PT Astra Serif" w:hAnsi="PT Astra Serif" w:cs="Times New Roman"/>
          <w:sz w:val="26"/>
          <w:szCs w:val="26"/>
        </w:rPr>
        <w:t>о</w:t>
      </w:r>
      <w:r w:rsidRPr="00602672">
        <w:rPr>
          <w:rFonts w:ascii="PT Astra Serif" w:hAnsi="PT Astra Serif" w:cs="Times New Roman"/>
          <w:sz w:val="26"/>
          <w:szCs w:val="26"/>
        </w:rPr>
        <w:t xml:space="preserve"> </w:t>
      </w:r>
      <w:r w:rsidR="001B5AC0">
        <w:rPr>
          <w:rFonts w:ascii="PT Astra Serif" w:hAnsi="PT Astra Serif" w:cs="Times New Roman"/>
          <w:sz w:val="26"/>
          <w:szCs w:val="26"/>
        </w:rPr>
        <w:t>2</w:t>
      </w:r>
      <w:r w:rsidR="000E243F">
        <w:rPr>
          <w:rFonts w:ascii="PT Astra Serif" w:hAnsi="PT Astra Serif" w:cs="Times New Roman"/>
          <w:sz w:val="26"/>
          <w:szCs w:val="26"/>
        </w:rPr>
        <w:t>9</w:t>
      </w:r>
      <w:r w:rsidRPr="00602672">
        <w:rPr>
          <w:rFonts w:ascii="PT Astra Serif" w:hAnsi="PT Astra Serif" w:cs="Times New Roman"/>
          <w:sz w:val="26"/>
          <w:szCs w:val="26"/>
        </w:rPr>
        <w:t xml:space="preserve"> нормативны</w:t>
      </w:r>
      <w:r w:rsidR="001B5AC0">
        <w:rPr>
          <w:rFonts w:ascii="PT Astra Serif" w:hAnsi="PT Astra Serif" w:cs="Times New Roman"/>
          <w:sz w:val="26"/>
          <w:szCs w:val="26"/>
        </w:rPr>
        <w:t>х</w:t>
      </w:r>
      <w:r w:rsidRPr="00602672">
        <w:rPr>
          <w:rFonts w:ascii="PT Astra Serif" w:hAnsi="PT Astra Serif" w:cs="Times New Roman"/>
          <w:sz w:val="26"/>
          <w:szCs w:val="26"/>
        </w:rPr>
        <w:t xml:space="preserve"> правов</w:t>
      </w:r>
      <w:r w:rsidR="001B5AC0">
        <w:rPr>
          <w:rFonts w:ascii="PT Astra Serif" w:hAnsi="PT Astra Serif" w:cs="Times New Roman"/>
          <w:sz w:val="26"/>
          <w:szCs w:val="26"/>
        </w:rPr>
        <w:t>ых</w:t>
      </w:r>
      <w:r w:rsidRPr="00602672">
        <w:rPr>
          <w:rFonts w:ascii="PT Astra Serif" w:hAnsi="PT Astra Serif" w:cs="Times New Roman"/>
          <w:sz w:val="26"/>
          <w:szCs w:val="26"/>
        </w:rPr>
        <w:t xml:space="preserve"> акт</w:t>
      </w:r>
      <w:r w:rsidR="00AF76F8">
        <w:rPr>
          <w:rFonts w:ascii="PT Astra Serif" w:hAnsi="PT Astra Serif" w:cs="Times New Roman"/>
          <w:sz w:val="26"/>
          <w:szCs w:val="26"/>
        </w:rPr>
        <w:t>ов</w:t>
      </w:r>
      <w:r w:rsidRPr="00602672">
        <w:rPr>
          <w:rFonts w:ascii="PT Astra Serif" w:hAnsi="PT Astra Serif" w:cs="Times New Roman"/>
          <w:sz w:val="26"/>
          <w:szCs w:val="26"/>
        </w:rPr>
        <w:t xml:space="preserve">, среди которых </w:t>
      </w:r>
      <w:r w:rsidR="001B5AC0">
        <w:rPr>
          <w:rFonts w:ascii="PT Astra Serif" w:hAnsi="PT Astra Serif" w:cs="Times New Roman"/>
          <w:sz w:val="26"/>
          <w:szCs w:val="26"/>
        </w:rPr>
        <w:t>2</w:t>
      </w:r>
      <w:r w:rsidRPr="00602672">
        <w:rPr>
          <w:rFonts w:ascii="PT Astra Serif" w:hAnsi="PT Astra Serif" w:cs="Times New Roman"/>
          <w:sz w:val="26"/>
          <w:szCs w:val="26"/>
        </w:rPr>
        <w:t xml:space="preserve"> базовых правоустанавливающих акт</w:t>
      </w:r>
      <w:r w:rsidR="001B5AC0">
        <w:rPr>
          <w:rFonts w:ascii="PT Astra Serif" w:hAnsi="PT Astra Serif" w:cs="Times New Roman"/>
          <w:sz w:val="26"/>
          <w:szCs w:val="26"/>
        </w:rPr>
        <w:t>а</w:t>
      </w:r>
      <w:r w:rsidRPr="00602672">
        <w:rPr>
          <w:rFonts w:ascii="PT Astra Serif" w:hAnsi="PT Astra Serif" w:cs="Times New Roman"/>
          <w:sz w:val="26"/>
          <w:szCs w:val="26"/>
        </w:rPr>
        <w:t xml:space="preserve"> и </w:t>
      </w:r>
      <w:r w:rsidR="00B4610B">
        <w:rPr>
          <w:rFonts w:ascii="PT Astra Serif" w:hAnsi="PT Astra Serif" w:cs="Times New Roman"/>
          <w:sz w:val="26"/>
          <w:szCs w:val="26"/>
        </w:rPr>
        <w:t>2</w:t>
      </w:r>
      <w:r w:rsidR="000E243F">
        <w:rPr>
          <w:rFonts w:ascii="PT Astra Serif" w:hAnsi="PT Astra Serif" w:cs="Times New Roman"/>
          <w:sz w:val="26"/>
          <w:szCs w:val="26"/>
        </w:rPr>
        <w:t>7</w:t>
      </w:r>
      <w:r w:rsidRPr="00602672">
        <w:rPr>
          <w:rFonts w:ascii="PT Astra Serif" w:hAnsi="PT Astra Serif" w:cs="Times New Roman"/>
          <w:sz w:val="26"/>
          <w:szCs w:val="26"/>
        </w:rPr>
        <w:t xml:space="preserve"> акт</w:t>
      </w:r>
      <w:r w:rsidR="000E243F">
        <w:rPr>
          <w:rFonts w:ascii="PT Astra Serif" w:hAnsi="PT Astra Serif" w:cs="Times New Roman"/>
          <w:sz w:val="26"/>
          <w:szCs w:val="26"/>
        </w:rPr>
        <w:t>ов</w:t>
      </w:r>
      <w:r w:rsidRPr="00602672">
        <w:rPr>
          <w:rFonts w:ascii="PT Astra Serif" w:hAnsi="PT Astra Serif" w:cs="Times New Roman"/>
          <w:sz w:val="26"/>
          <w:szCs w:val="26"/>
        </w:rPr>
        <w:t xml:space="preserve"> о внесении изменений и дополнений. </w:t>
      </w:r>
    </w:p>
    <w:p w:rsidR="000E243F" w:rsidRPr="000E243F" w:rsidRDefault="005E145F" w:rsidP="000E243F">
      <w:pPr>
        <w:spacing w:after="0" w:line="240" w:lineRule="auto"/>
        <w:ind w:firstLine="567"/>
        <w:jc w:val="both"/>
        <w:rPr>
          <w:rFonts w:ascii="PT Astra Serif" w:hAnsi="PT Astra Serif"/>
          <w:sz w:val="26"/>
          <w:szCs w:val="26"/>
        </w:rPr>
      </w:pPr>
      <w:r w:rsidRPr="00602672">
        <w:rPr>
          <w:rFonts w:ascii="PT Astra Serif" w:hAnsi="PT Astra Serif" w:cs="Times New Roman"/>
          <w:sz w:val="26"/>
          <w:szCs w:val="26"/>
        </w:rPr>
        <w:t xml:space="preserve">Так, </w:t>
      </w:r>
      <w:r w:rsidR="00EF2F32">
        <w:rPr>
          <w:rFonts w:ascii="PT Astra Serif" w:hAnsi="PT Astra Serif" w:cs="Times New Roman"/>
          <w:sz w:val="26"/>
          <w:szCs w:val="26"/>
        </w:rPr>
        <w:t xml:space="preserve">Губернатором </w:t>
      </w:r>
      <w:r w:rsidR="00B4610B">
        <w:rPr>
          <w:rFonts w:ascii="PT Astra Serif" w:hAnsi="PT Astra Serif" w:cs="Times New Roman"/>
          <w:sz w:val="26"/>
          <w:szCs w:val="26"/>
        </w:rPr>
        <w:t>Тульской област</w:t>
      </w:r>
      <w:r w:rsidR="00AF76F8">
        <w:rPr>
          <w:rFonts w:ascii="PT Astra Serif" w:hAnsi="PT Astra Serif" w:cs="Times New Roman"/>
          <w:sz w:val="26"/>
          <w:szCs w:val="26"/>
        </w:rPr>
        <w:t xml:space="preserve">и </w:t>
      </w:r>
      <w:r w:rsidR="00B4610B">
        <w:rPr>
          <w:rFonts w:ascii="PT Astra Serif" w:hAnsi="PT Astra Serif" w:cs="Times New Roman"/>
          <w:sz w:val="26"/>
          <w:szCs w:val="26"/>
        </w:rPr>
        <w:t xml:space="preserve">в отчетном периоде </w:t>
      </w:r>
      <w:r w:rsidR="00EF2F32">
        <w:rPr>
          <w:rFonts w:ascii="PT Astra Serif" w:hAnsi="PT Astra Serif" w:cs="Times New Roman"/>
          <w:sz w:val="26"/>
          <w:szCs w:val="26"/>
        </w:rPr>
        <w:t>издан</w:t>
      </w:r>
      <w:r w:rsidR="00780424">
        <w:rPr>
          <w:rFonts w:ascii="PT Astra Serif" w:hAnsi="PT Astra Serif" w:cs="Times New Roman"/>
          <w:sz w:val="26"/>
          <w:szCs w:val="26"/>
        </w:rPr>
        <w:t>о два</w:t>
      </w:r>
      <w:r w:rsidR="00EF2F32">
        <w:rPr>
          <w:rFonts w:ascii="PT Astra Serif" w:hAnsi="PT Astra Serif" w:cs="Times New Roman"/>
          <w:sz w:val="26"/>
          <w:szCs w:val="26"/>
        </w:rPr>
        <w:t xml:space="preserve"> указ</w:t>
      </w:r>
      <w:r w:rsidR="00780424">
        <w:rPr>
          <w:rFonts w:ascii="PT Astra Serif" w:hAnsi="PT Astra Serif" w:cs="Times New Roman"/>
          <w:sz w:val="26"/>
          <w:szCs w:val="26"/>
        </w:rPr>
        <w:t>а</w:t>
      </w:r>
      <w:r w:rsidR="00EF2F32">
        <w:rPr>
          <w:rFonts w:ascii="PT Astra Serif" w:hAnsi="PT Astra Serif" w:cs="Times New Roman"/>
          <w:sz w:val="26"/>
          <w:szCs w:val="26"/>
        </w:rPr>
        <w:t xml:space="preserve"> от </w:t>
      </w:r>
      <w:r w:rsidR="000E243F" w:rsidRPr="000E243F">
        <w:rPr>
          <w:rFonts w:ascii="PT Astra Serif" w:hAnsi="PT Astra Serif"/>
          <w:sz w:val="26"/>
          <w:szCs w:val="26"/>
        </w:rPr>
        <w:t xml:space="preserve">22.01.2025 № 13 </w:t>
      </w:r>
      <w:r w:rsidR="000E243F" w:rsidRPr="000E243F">
        <w:rPr>
          <w:rFonts w:ascii="PT Astra Serif" w:hAnsi="PT Astra Serif"/>
          <w:bCs/>
          <w:sz w:val="26"/>
          <w:szCs w:val="26"/>
        </w:rPr>
        <w:t xml:space="preserve">«Об </w:t>
      </w:r>
      <w:r w:rsidR="000E243F" w:rsidRPr="000E243F">
        <w:rPr>
          <w:rFonts w:ascii="PT Astra Serif" w:hAnsi="PT Astra Serif" w:cs="Arial"/>
          <w:sz w:val="26"/>
          <w:szCs w:val="26"/>
        </w:rPr>
        <w:t>отдельных вопросах, связанных с назначением на должности государственной гражданской службы Тульской области в органах исполнительной власти Тульской области, аппарате Правительства Тульской области и аппаратах мировых судей в Тульской области в 2025 и 2026 годах»</w:t>
      </w:r>
      <w:r w:rsidR="000E243F">
        <w:rPr>
          <w:rFonts w:ascii="PT Astra Serif" w:hAnsi="PT Astra Serif" w:cs="PT Astra Serif"/>
          <w:sz w:val="26"/>
          <w:szCs w:val="26"/>
        </w:rPr>
        <w:t xml:space="preserve"> и </w:t>
      </w:r>
      <w:r w:rsidR="00EF2F32" w:rsidRPr="000E243F">
        <w:rPr>
          <w:rFonts w:ascii="PT Astra Serif" w:hAnsi="PT Astra Serif" w:cs="PT Astra Serif"/>
          <w:sz w:val="26"/>
          <w:szCs w:val="26"/>
        </w:rPr>
        <w:t xml:space="preserve"> </w:t>
      </w:r>
      <w:r w:rsidR="000E243F">
        <w:rPr>
          <w:rFonts w:ascii="PT Astra Serif" w:hAnsi="PT Astra Serif" w:cs="PT Astra Serif"/>
          <w:sz w:val="26"/>
          <w:szCs w:val="26"/>
        </w:rPr>
        <w:br/>
      </w:r>
      <w:r w:rsidR="00EF2F32" w:rsidRPr="000E243F">
        <w:rPr>
          <w:rFonts w:ascii="PT Astra Serif" w:hAnsi="PT Astra Serif" w:cs="PT Astra Serif"/>
          <w:sz w:val="26"/>
          <w:szCs w:val="26"/>
        </w:rPr>
        <w:t xml:space="preserve">от </w:t>
      </w:r>
      <w:r w:rsidR="000E243F" w:rsidRPr="000E243F">
        <w:rPr>
          <w:rFonts w:ascii="PT Astra Serif" w:hAnsi="PT Astra Serif"/>
          <w:bCs/>
          <w:sz w:val="26"/>
          <w:szCs w:val="26"/>
        </w:rPr>
        <w:t>28.02.2025 № 35 «Об утверждении квалификационных требований к руководителю исполнительного органа Тульской области, осуществляющего переданные полномочия Российской Федерации в области охоты и сохранения охотничьих ресурсов»</w:t>
      </w:r>
      <w:r w:rsidR="000E243F">
        <w:rPr>
          <w:rFonts w:ascii="PT Astra Serif" w:hAnsi="PT Astra Serif"/>
          <w:bCs/>
          <w:sz w:val="26"/>
          <w:szCs w:val="26"/>
        </w:rPr>
        <w:t>.</w:t>
      </w:r>
    </w:p>
    <w:p w:rsidR="006C3B75" w:rsidRPr="00602672" w:rsidRDefault="006C3B75" w:rsidP="006C3B75">
      <w:pPr>
        <w:pStyle w:val="ConsNormal"/>
        <w:widowControl/>
        <w:ind w:right="0" w:firstLine="709"/>
        <w:jc w:val="both"/>
        <w:rPr>
          <w:rFonts w:ascii="PT Astra Serif" w:hAnsi="PT Astra Serif" w:cs="Times New Roman"/>
          <w:sz w:val="26"/>
          <w:szCs w:val="26"/>
        </w:rPr>
      </w:pPr>
      <w:r w:rsidRPr="00602672">
        <w:rPr>
          <w:rFonts w:ascii="PT Astra Serif" w:hAnsi="PT Astra Serif" w:cs="Times New Roman"/>
          <w:sz w:val="26"/>
          <w:szCs w:val="26"/>
        </w:rPr>
        <w:t>Основополагающим актом, регулирующим рассматриваемые правоотношения</w:t>
      </w:r>
      <w:r w:rsidR="00F9431F" w:rsidRPr="00602672">
        <w:rPr>
          <w:rFonts w:ascii="PT Astra Serif" w:hAnsi="PT Astra Serif" w:cs="Times New Roman"/>
          <w:sz w:val="26"/>
          <w:szCs w:val="26"/>
        </w:rPr>
        <w:t>,</w:t>
      </w:r>
      <w:r w:rsidRPr="00602672">
        <w:rPr>
          <w:rFonts w:ascii="PT Astra Serif" w:hAnsi="PT Astra Serif" w:cs="Times New Roman"/>
          <w:sz w:val="26"/>
          <w:szCs w:val="26"/>
        </w:rPr>
        <w:t xml:space="preserve"> является Закон </w:t>
      </w:r>
      <w:r w:rsidR="009C2E76">
        <w:rPr>
          <w:rFonts w:ascii="PT Astra Serif" w:hAnsi="PT Astra Serif" w:cs="Times New Roman"/>
          <w:sz w:val="26"/>
          <w:szCs w:val="26"/>
        </w:rPr>
        <w:t xml:space="preserve">Тульской области </w:t>
      </w:r>
      <w:r w:rsidRPr="00602672">
        <w:rPr>
          <w:rFonts w:ascii="PT Astra Serif" w:hAnsi="PT Astra Serif" w:cs="Times New Roman"/>
          <w:sz w:val="26"/>
          <w:szCs w:val="26"/>
        </w:rPr>
        <w:t xml:space="preserve">от 31.10.2005 № 623-ЗТО </w:t>
      </w:r>
      <w:r w:rsidR="009C2E76">
        <w:rPr>
          <w:rFonts w:ascii="PT Astra Serif" w:hAnsi="PT Astra Serif" w:cs="Times New Roman"/>
          <w:sz w:val="26"/>
          <w:szCs w:val="26"/>
        </w:rPr>
        <w:br/>
      </w:r>
      <w:r w:rsidRPr="00602672">
        <w:rPr>
          <w:rFonts w:ascii="PT Astra Serif" w:hAnsi="PT Astra Serif" w:cs="Times New Roman"/>
          <w:sz w:val="26"/>
          <w:szCs w:val="26"/>
        </w:rPr>
        <w:t xml:space="preserve">«О государственной гражданской службе Тульской области», который устанавливает правовые основы организации государственной службы Тульской области и правовое положение государственных служащих Тульской области. </w:t>
      </w:r>
      <w:r w:rsidR="009C2E76">
        <w:rPr>
          <w:rFonts w:ascii="PT Astra Serif" w:hAnsi="PT Astra Serif" w:cs="Times New Roman"/>
          <w:sz w:val="26"/>
          <w:szCs w:val="26"/>
        </w:rPr>
        <w:br/>
      </w:r>
      <w:r w:rsidRPr="00602672">
        <w:rPr>
          <w:rFonts w:ascii="PT Astra Serif" w:hAnsi="PT Astra Serif" w:cs="Times New Roman"/>
          <w:sz w:val="26"/>
          <w:szCs w:val="26"/>
        </w:rPr>
        <w:t>В данном законе закреплено большинство по</w:t>
      </w:r>
      <w:bookmarkStart w:id="2" w:name="_GoBack"/>
      <w:bookmarkEnd w:id="2"/>
      <w:r w:rsidRPr="00602672">
        <w:rPr>
          <w:rFonts w:ascii="PT Astra Serif" w:hAnsi="PT Astra Serif" w:cs="Times New Roman"/>
          <w:sz w:val="26"/>
          <w:szCs w:val="26"/>
        </w:rPr>
        <w:t xml:space="preserve">лномочий субъекта по данному вопросу, а именно: установлены должности гражданской службы области, дана классификация должностей гражданской службы области, введен реестр должностей государственной гражданской службы Тульской области, определены классные чины гражданской службы области, установлены </w:t>
      </w:r>
      <w:r w:rsidRPr="00602672">
        <w:rPr>
          <w:rFonts w:ascii="PT Astra Serif" w:hAnsi="PT Astra Serif" w:cs="Times New Roman"/>
          <w:sz w:val="26"/>
          <w:szCs w:val="26"/>
        </w:rPr>
        <w:lastRenderedPageBreak/>
        <w:t>квалификационные требования к должнос</w:t>
      </w:r>
      <w:r w:rsidR="00460A2E">
        <w:rPr>
          <w:rFonts w:ascii="PT Astra Serif" w:hAnsi="PT Astra Serif" w:cs="Times New Roman"/>
          <w:sz w:val="26"/>
          <w:szCs w:val="26"/>
        </w:rPr>
        <w:t>тям гражданской службы области</w:t>
      </w:r>
      <w:r w:rsidRPr="00602672">
        <w:rPr>
          <w:rFonts w:ascii="PT Astra Serif" w:hAnsi="PT Astra Serif" w:cs="Times New Roman"/>
          <w:sz w:val="26"/>
          <w:szCs w:val="26"/>
        </w:rPr>
        <w:t xml:space="preserve">, определен порядок предоставления отпусков гражданским служащим области, решены вопросы оплаты труда гражданского служащего области, сформирован фонд оплаты труда, установлены государственные гарантии гражданских служащих области, урегулированы вопросы профессиональной подготовки кадров для гражданской службы области и дополнительного профессионального образования гражданских служащих области, предусмотрен государственный заказ области, программы развития гражданской службы области, решены вопросы финансирования гражданской службы области. </w:t>
      </w:r>
    </w:p>
    <w:p w:rsidR="006C3B75" w:rsidRPr="00602672" w:rsidRDefault="006C3B75" w:rsidP="006C3B75">
      <w:pPr>
        <w:autoSpaceDE w:val="0"/>
        <w:spacing w:after="0" w:line="240" w:lineRule="auto"/>
        <w:ind w:firstLine="540"/>
        <w:jc w:val="both"/>
        <w:rPr>
          <w:rFonts w:ascii="PT Astra Serif" w:hAnsi="PT Astra Serif" w:cs="Times New Roman"/>
          <w:sz w:val="26"/>
          <w:szCs w:val="26"/>
        </w:rPr>
      </w:pPr>
      <w:r w:rsidRPr="00602672">
        <w:rPr>
          <w:rFonts w:ascii="PT Astra Serif" w:hAnsi="PT Astra Serif" w:cs="Times New Roman"/>
          <w:sz w:val="26"/>
          <w:szCs w:val="26"/>
        </w:rPr>
        <w:t xml:space="preserve">Законом Тульской области от 31.10.2005 № 624-ЗТО «О реестре должностей государственной гражданской службы Тульской области» во исполнение нормы ч. 2 ст. 10 Федерального закона № 79-ФЗ установлен статус  должностей государственной гражданской службы Тульской области в аппарате Тульской областной Думы, аппарате </w:t>
      </w:r>
      <w:r w:rsidR="00460A2E" w:rsidRPr="00602672">
        <w:rPr>
          <w:rFonts w:ascii="PT Astra Serif" w:hAnsi="PT Astra Serif" w:cs="Times New Roman"/>
          <w:sz w:val="26"/>
          <w:szCs w:val="26"/>
        </w:rPr>
        <w:t>П</w:t>
      </w:r>
      <w:r w:rsidRPr="00602672">
        <w:rPr>
          <w:rFonts w:ascii="PT Astra Serif" w:hAnsi="PT Astra Serif" w:cs="Times New Roman"/>
          <w:sz w:val="26"/>
          <w:szCs w:val="26"/>
        </w:rPr>
        <w:t>равительства Тульской области, органах исполнительной власти Тульской области и их территориальных органах, аппарате избирательной комиссии Тульской области, аппарате счетной палаты Тульской области, аппаратах мировых судей в Тульской области, аппарате уполномоченных в Тульской области.</w:t>
      </w:r>
    </w:p>
    <w:p w:rsidR="006C3B75" w:rsidRPr="00602672" w:rsidRDefault="006C3B75" w:rsidP="006C3B75">
      <w:pPr>
        <w:pStyle w:val="ConsNormal"/>
        <w:widowControl/>
        <w:ind w:right="0" w:firstLine="709"/>
        <w:jc w:val="both"/>
        <w:rPr>
          <w:rFonts w:ascii="PT Astra Serif" w:hAnsi="PT Astra Serif" w:cs="Times New Roman"/>
          <w:sz w:val="26"/>
          <w:szCs w:val="26"/>
        </w:rPr>
      </w:pPr>
      <w:r w:rsidRPr="00602672">
        <w:rPr>
          <w:rFonts w:ascii="PT Astra Serif" w:hAnsi="PT Astra Serif" w:cs="Times New Roman"/>
          <w:sz w:val="26"/>
          <w:szCs w:val="26"/>
        </w:rPr>
        <w:t xml:space="preserve">Согласно ч. 2 ст. 8 Федерального закона от 02.03.2007 № 25-ФЗ </w:t>
      </w:r>
      <w:r w:rsidRPr="00602672">
        <w:rPr>
          <w:rFonts w:ascii="PT Astra Serif" w:hAnsi="PT Astra Serif" w:cs="Times New Roman"/>
          <w:sz w:val="26"/>
          <w:szCs w:val="26"/>
        </w:rPr>
        <w:br/>
        <w:t>«О муниципальной службе в Российской Федерации» в области установлено соотношение должностей муниципальной службы в Тульской области и должностей государственной гражданской службы Тульской области (Закон Тульской области от 07.07.2008 № 1048-ЗТО).</w:t>
      </w:r>
    </w:p>
    <w:p w:rsidR="006C3B75" w:rsidRPr="00602672" w:rsidRDefault="006C3B75" w:rsidP="006C3B75">
      <w:pPr>
        <w:spacing w:after="0" w:line="240" w:lineRule="auto"/>
        <w:ind w:firstLine="709"/>
        <w:jc w:val="both"/>
        <w:rPr>
          <w:rFonts w:ascii="PT Astra Serif" w:hAnsi="PT Astra Serif" w:cs="Times New Roman"/>
          <w:sz w:val="26"/>
          <w:szCs w:val="26"/>
        </w:rPr>
      </w:pPr>
      <w:r w:rsidRPr="00602672">
        <w:rPr>
          <w:rFonts w:ascii="PT Astra Serif" w:hAnsi="PT Astra Serif" w:cs="Times New Roman"/>
          <w:sz w:val="26"/>
          <w:szCs w:val="26"/>
        </w:rPr>
        <w:t xml:space="preserve">Установлены особенности правового регулирования контроля за соответствием расходов лиц, замещающих государственные должности Тульской области, и иных лиц их доходам (Закон Тульской области  </w:t>
      </w:r>
      <w:r w:rsidR="00AF76F8">
        <w:rPr>
          <w:rFonts w:ascii="PT Astra Serif" w:hAnsi="PT Astra Serif" w:cs="Times New Roman"/>
          <w:sz w:val="26"/>
          <w:szCs w:val="26"/>
        </w:rPr>
        <w:br/>
      </w:r>
      <w:r w:rsidRPr="00602672">
        <w:rPr>
          <w:rFonts w:ascii="PT Astra Serif" w:hAnsi="PT Astra Serif" w:cs="Times New Roman"/>
          <w:sz w:val="26"/>
          <w:szCs w:val="26"/>
        </w:rPr>
        <w:t xml:space="preserve">от 07.02.2013 № 1877-ЗТО «О контроле за соответствием расходов лиц, замещающих государственные должности Тульской области, и иных лиц их доходам и о внесении изменений в Закон Тульской области «О государственной гражданской службе Тульской области»). </w:t>
      </w:r>
    </w:p>
    <w:p w:rsidR="006C3B75" w:rsidRPr="00602672" w:rsidRDefault="006C3B75" w:rsidP="006C3B75">
      <w:pPr>
        <w:spacing w:after="0" w:line="240" w:lineRule="auto"/>
        <w:ind w:firstLine="709"/>
        <w:jc w:val="both"/>
        <w:rPr>
          <w:rFonts w:ascii="PT Astra Serif" w:hAnsi="PT Astra Serif" w:cs="Times New Roman"/>
          <w:sz w:val="26"/>
          <w:szCs w:val="26"/>
        </w:rPr>
      </w:pPr>
      <w:r w:rsidRPr="00602672">
        <w:rPr>
          <w:rFonts w:ascii="PT Astra Serif" w:hAnsi="PT Astra Serif" w:cs="Times New Roman"/>
          <w:sz w:val="26"/>
          <w:szCs w:val="26"/>
        </w:rPr>
        <w:t>Кроме того, определены случаи, порядок и размеры выплат по обязательному государственному страхованию государственных гражданских служащих Тульской области (Закон Тульской области от 01.04.2013 № 1895-ЗТО «Об обязательном государственном страховании государственных гражданских служащих Тульской области»).</w:t>
      </w:r>
    </w:p>
    <w:p w:rsidR="006C3B75" w:rsidRPr="00602672" w:rsidRDefault="006C3B75" w:rsidP="006C3B75">
      <w:pPr>
        <w:pStyle w:val="ConsNormal"/>
        <w:widowControl/>
        <w:ind w:right="0" w:firstLine="709"/>
        <w:jc w:val="both"/>
        <w:rPr>
          <w:rFonts w:ascii="PT Astra Serif" w:hAnsi="PT Astra Serif" w:cs="Times New Roman"/>
          <w:sz w:val="26"/>
          <w:szCs w:val="26"/>
        </w:rPr>
      </w:pPr>
      <w:r w:rsidRPr="00602672">
        <w:rPr>
          <w:rFonts w:ascii="PT Astra Serif" w:hAnsi="PT Astra Serif" w:cs="Times New Roman"/>
          <w:sz w:val="26"/>
          <w:szCs w:val="26"/>
        </w:rPr>
        <w:t>В Тульской области действуют законы области, направленные на регулирование правоотношений, связанных с оплатой труда государственных гражданских служащих и лиц, замещающих государственные должности Тульской области: от 30.10.2005 № 621-ЗТО, от 31.10.2005 № 622-ЗТО.</w:t>
      </w:r>
    </w:p>
    <w:p w:rsidR="006C3B75" w:rsidRPr="00602672" w:rsidRDefault="006C3B75" w:rsidP="006C3B75">
      <w:pPr>
        <w:pStyle w:val="ConsNormal"/>
        <w:widowControl/>
        <w:ind w:right="0" w:firstLine="709"/>
        <w:jc w:val="both"/>
        <w:rPr>
          <w:rFonts w:ascii="PT Astra Serif" w:hAnsi="PT Astra Serif" w:cs="Times New Roman"/>
          <w:sz w:val="26"/>
          <w:szCs w:val="26"/>
        </w:rPr>
      </w:pPr>
      <w:r w:rsidRPr="00602672">
        <w:rPr>
          <w:rFonts w:ascii="PT Astra Serif" w:hAnsi="PT Astra Serif" w:cs="Times New Roman"/>
          <w:sz w:val="26"/>
          <w:szCs w:val="26"/>
        </w:rPr>
        <w:t>Также принят Закон области, устанавливающий порядок присвоения и сохранения классных чинов государственной гражданской службы Российской Федерации и Тульской области государственным гражданским служащим Тульской области (от 28.12.2005 № 661-ЗТО).</w:t>
      </w:r>
    </w:p>
    <w:p w:rsidR="006C3B75" w:rsidRPr="00602672" w:rsidRDefault="006C3B75" w:rsidP="006C3B75">
      <w:pPr>
        <w:pStyle w:val="ConsNormal"/>
        <w:widowControl/>
        <w:ind w:right="0" w:firstLine="709"/>
        <w:jc w:val="both"/>
        <w:rPr>
          <w:rFonts w:ascii="PT Astra Serif" w:hAnsi="PT Astra Serif" w:cs="Times New Roman"/>
          <w:sz w:val="26"/>
          <w:szCs w:val="26"/>
        </w:rPr>
      </w:pPr>
      <w:r w:rsidRPr="00602672">
        <w:rPr>
          <w:rFonts w:ascii="PT Astra Serif" w:hAnsi="PT Astra Serif" w:cs="Times New Roman"/>
          <w:sz w:val="26"/>
          <w:szCs w:val="26"/>
        </w:rPr>
        <w:lastRenderedPageBreak/>
        <w:t xml:space="preserve">Во исполнение норм федерального и областного законодательства высшим исполнительным органом </w:t>
      </w:r>
      <w:r w:rsidR="00EA0AB2">
        <w:rPr>
          <w:rFonts w:ascii="PT Astra Serif" w:hAnsi="PT Astra Serif" w:cs="Times New Roman"/>
          <w:sz w:val="26"/>
          <w:szCs w:val="26"/>
        </w:rPr>
        <w:t>Тульской</w:t>
      </w:r>
      <w:r w:rsidRPr="00602672">
        <w:rPr>
          <w:rFonts w:ascii="PT Astra Serif" w:hAnsi="PT Astra Serif" w:cs="Times New Roman"/>
          <w:sz w:val="26"/>
          <w:szCs w:val="26"/>
        </w:rPr>
        <w:t xml:space="preserve"> области также были приняты постановления по вопросам государственной службы области, которыми:</w:t>
      </w:r>
    </w:p>
    <w:p w:rsidR="006C3B75" w:rsidRPr="00602672" w:rsidRDefault="006C3B75" w:rsidP="006C3B75">
      <w:pPr>
        <w:pStyle w:val="ConsNormal"/>
        <w:widowControl/>
        <w:ind w:right="0" w:firstLine="709"/>
        <w:jc w:val="both"/>
        <w:rPr>
          <w:rFonts w:ascii="PT Astra Serif" w:hAnsi="PT Astra Serif" w:cs="Times New Roman"/>
          <w:sz w:val="26"/>
          <w:szCs w:val="26"/>
        </w:rPr>
      </w:pPr>
      <w:r w:rsidRPr="00602672">
        <w:rPr>
          <w:rFonts w:ascii="PT Astra Serif" w:hAnsi="PT Astra Serif" w:cs="Times New Roman"/>
          <w:sz w:val="26"/>
          <w:szCs w:val="26"/>
        </w:rPr>
        <w:t xml:space="preserve">- установлен порядок оплаты труда независимых экспертов, включаемых в составы аттестационной и конкурсной комиссий, а также комиссии по соблюдению требований к служебному поведению государственных гражданских служащих Тульской области и урегулированию конфликта интересов, образуемых администрацией Тульской области (постановление администрации Тульской области от 26.01.2006 № 53); </w:t>
      </w:r>
    </w:p>
    <w:p w:rsidR="006C3B75" w:rsidRPr="00602672" w:rsidRDefault="006C3B75" w:rsidP="006C3B75">
      <w:pPr>
        <w:pStyle w:val="ConsNormal"/>
        <w:widowControl/>
        <w:ind w:right="0" w:firstLine="709"/>
        <w:jc w:val="both"/>
        <w:rPr>
          <w:rFonts w:ascii="PT Astra Serif" w:hAnsi="PT Astra Serif" w:cs="Times New Roman"/>
          <w:sz w:val="26"/>
          <w:szCs w:val="26"/>
        </w:rPr>
      </w:pPr>
      <w:r w:rsidRPr="00602672">
        <w:rPr>
          <w:rFonts w:ascii="PT Astra Serif" w:hAnsi="PT Astra Serif" w:cs="Times New Roman"/>
          <w:sz w:val="26"/>
          <w:szCs w:val="26"/>
        </w:rPr>
        <w:t>- утверждены квалификационные требования к профессиональным знаниям и навыкам, необходимым для исполнения должностных обязанностей государственными гражданскими служащими органов исполнительной власти и подразделений аппарата администрации Тульской области (постановление администрации Тульской области от 20.02.2006 № 93);</w:t>
      </w:r>
    </w:p>
    <w:p w:rsidR="006C3B75" w:rsidRPr="00602672" w:rsidRDefault="006C3B75" w:rsidP="006C3B75">
      <w:pPr>
        <w:pStyle w:val="ConsNormal"/>
        <w:widowControl/>
        <w:ind w:right="0" w:firstLine="709"/>
        <w:jc w:val="both"/>
        <w:rPr>
          <w:rFonts w:ascii="PT Astra Serif" w:hAnsi="PT Astra Serif" w:cs="Times New Roman"/>
          <w:sz w:val="26"/>
          <w:szCs w:val="26"/>
        </w:rPr>
      </w:pPr>
      <w:r w:rsidRPr="00602672">
        <w:rPr>
          <w:rFonts w:ascii="PT Astra Serif" w:hAnsi="PT Astra Serif" w:cs="Times New Roman"/>
          <w:sz w:val="26"/>
          <w:szCs w:val="26"/>
        </w:rPr>
        <w:t>- утвержден порядок исчисления денежного содержания государственных гражданских служащих Тульской области (постановление администрации Тульской области от 29.07.2008 № 406);</w:t>
      </w:r>
    </w:p>
    <w:p w:rsidR="006C3B75" w:rsidRPr="00602672" w:rsidRDefault="006C3B75" w:rsidP="006C3B75">
      <w:pPr>
        <w:pStyle w:val="ConsNormal"/>
        <w:widowControl/>
        <w:ind w:right="0" w:firstLine="709"/>
        <w:jc w:val="both"/>
        <w:rPr>
          <w:rFonts w:ascii="PT Astra Serif" w:hAnsi="PT Astra Serif" w:cs="Times New Roman"/>
          <w:sz w:val="26"/>
          <w:szCs w:val="26"/>
        </w:rPr>
      </w:pPr>
      <w:r w:rsidRPr="00602672">
        <w:rPr>
          <w:rFonts w:ascii="PT Astra Serif" w:hAnsi="PT Astra Serif" w:cs="Times New Roman"/>
          <w:sz w:val="26"/>
          <w:szCs w:val="26"/>
        </w:rPr>
        <w:t>- утвержден перечень должностей государственной гражданской службы Тульской области в аппарате правительства Тульской области и органах исполнительной власти Тульской области, исполнение должностных обязанностей по которым связано с использованием сведений, составляющих государственную тайну, при назначении на которые конкурс может не проводиться (</w:t>
      </w:r>
      <w:r w:rsidR="00A9773A" w:rsidRPr="00602672">
        <w:rPr>
          <w:rFonts w:ascii="PT Astra Serif" w:hAnsi="PT Astra Serif" w:cs="Times New Roman"/>
          <w:sz w:val="26"/>
          <w:szCs w:val="26"/>
        </w:rPr>
        <w:t>п</w:t>
      </w:r>
      <w:r w:rsidRPr="00602672">
        <w:rPr>
          <w:rFonts w:ascii="PT Astra Serif" w:hAnsi="PT Astra Serif" w:cs="Times New Roman"/>
          <w:sz w:val="26"/>
          <w:szCs w:val="26"/>
        </w:rPr>
        <w:t xml:space="preserve">остановление </w:t>
      </w:r>
      <w:r w:rsidR="005F30CB" w:rsidRPr="00602672">
        <w:rPr>
          <w:rFonts w:ascii="PT Astra Serif" w:hAnsi="PT Astra Serif" w:cs="Times New Roman"/>
          <w:sz w:val="26"/>
          <w:szCs w:val="26"/>
        </w:rPr>
        <w:t>П</w:t>
      </w:r>
      <w:r w:rsidRPr="00602672">
        <w:rPr>
          <w:rFonts w:ascii="PT Astra Serif" w:hAnsi="PT Astra Serif" w:cs="Times New Roman"/>
          <w:sz w:val="26"/>
          <w:szCs w:val="26"/>
        </w:rPr>
        <w:t xml:space="preserve">равительства Тульской области </w:t>
      </w:r>
      <w:r w:rsidR="00A9773A" w:rsidRPr="00602672">
        <w:rPr>
          <w:rFonts w:ascii="PT Astra Serif" w:hAnsi="PT Astra Serif" w:cs="Times New Roman"/>
          <w:sz w:val="26"/>
          <w:szCs w:val="26"/>
        </w:rPr>
        <w:br/>
      </w:r>
      <w:r w:rsidRPr="00602672">
        <w:rPr>
          <w:rFonts w:ascii="PT Astra Serif" w:hAnsi="PT Astra Serif" w:cs="Times New Roman"/>
          <w:sz w:val="26"/>
          <w:szCs w:val="26"/>
        </w:rPr>
        <w:t>от 13.02.20</w:t>
      </w:r>
      <w:r w:rsidR="00A9773A" w:rsidRPr="00602672">
        <w:rPr>
          <w:rFonts w:ascii="PT Astra Serif" w:hAnsi="PT Astra Serif" w:cs="Times New Roman"/>
          <w:sz w:val="26"/>
          <w:szCs w:val="26"/>
        </w:rPr>
        <w:t xml:space="preserve">12 </w:t>
      </w:r>
      <w:r w:rsidRPr="00602672">
        <w:rPr>
          <w:rFonts w:ascii="PT Astra Serif" w:hAnsi="PT Astra Serif" w:cs="Times New Roman"/>
          <w:sz w:val="26"/>
          <w:szCs w:val="26"/>
        </w:rPr>
        <w:t>№ 51) и др.</w:t>
      </w:r>
    </w:p>
    <w:p w:rsidR="006C3B75" w:rsidRPr="00602672" w:rsidRDefault="006C3B75" w:rsidP="006C3B75">
      <w:pPr>
        <w:pStyle w:val="ConsNormal"/>
        <w:widowControl/>
        <w:ind w:right="0" w:firstLine="709"/>
        <w:jc w:val="both"/>
        <w:rPr>
          <w:rFonts w:ascii="PT Astra Serif" w:hAnsi="PT Astra Serif" w:cs="Times New Roman"/>
          <w:sz w:val="26"/>
          <w:szCs w:val="26"/>
        </w:rPr>
      </w:pPr>
      <w:r w:rsidRPr="00602672">
        <w:rPr>
          <w:rFonts w:ascii="PT Astra Serif" w:hAnsi="PT Astra Serif" w:cs="Times New Roman"/>
          <w:sz w:val="26"/>
          <w:szCs w:val="26"/>
        </w:rPr>
        <w:t xml:space="preserve">Отдельные вопросы в сфере государственной гражданской службы субъектов Российской Федерации урегулированы актами  Губернатора Тульской области, в частности: </w:t>
      </w:r>
    </w:p>
    <w:p w:rsidR="006C3B75" w:rsidRPr="00602672" w:rsidRDefault="006C3B75" w:rsidP="006C3B75">
      <w:pPr>
        <w:pStyle w:val="ConsNormal"/>
        <w:widowControl/>
        <w:ind w:right="0" w:firstLine="709"/>
        <w:jc w:val="both"/>
        <w:rPr>
          <w:rFonts w:ascii="PT Astra Serif" w:hAnsi="PT Astra Serif" w:cs="Times New Roman"/>
          <w:sz w:val="26"/>
          <w:szCs w:val="26"/>
        </w:rPr>
      </w:pPr>
      <w:r w:rsidRPr="00602672">
        <w:rPr>
          <w:rFonts w:ascii="PT Astra Serif" w:hAnsi="PT Astra Serif" w:cs="Times New Roman"/>
          <w:sz w:val="26"/>
          <w:szCs w:val="26"/>
        </w:rPr>
        <w:t xml:space="preserve">- утвержден Порядок проведения испытания государственных гражданских служащих при назначении на должности государственной гражданской службы в органы исполнительной власти и подразделениях аппарата </w:t>
      </w:r>
      <w:r w:rsidR="00460A2E" w:rsidRPr="00602672">
        <w:rPr>
          <w:rFonts w:ascii="PT Astra Serif" w:hAnsi="PT Astra Serif" w:cs="Times New Roman"/>
          <w:sz w:val="26"/>
          <w:szCs w:val="26"/>
        </w:rPr>
        <w:t>П</w:t>
      </w:r>
      <w:r w:rsidRPr="00602672">
        <w:rPr>
          <w:rFonts w:ascii="PT Astra Serif" w:hAnsi="PT Astra Serif" w:cs="Times New Roman"/>
          <w:sz w:val="26"/>
          <w:szCs w:val="26"/>
        </w:rPr>
        <w:t>равительства Тульской области (постановление Губернатора Тульской области от 19.07.2007 № 44-пг);</w:t>
      </w:r>
    </w:p>
    <w:p w:rsidR="006C3B75" w:rsidRPr="00602672" w:rsidRDefault="006C3B75" w:rsidP="006C3B75">
      <w:pPr>
        <w:pStyle w:val="ConsNormal"/>
        <w:widowControl/>
        <w:ind w:right="0" w:firstLine="709"/>
        <w:jc w:val="both"/>
        <w:rPr>
          <w:rFonts w:ascii="PT Astra Serif" w:hAnsi="PT Astra Serif" w:cs="Times New Roman"/>
          <w:sz w:val="26"/>
          <w:szCs w:val="26"/>
        </w:rPr>
      </w:pPr>
      <w:r w:rsidRPr="00602672">
        <w:rPr>
          <w:rFonts w:ascii="PT Astra Serif" w:hAnsi="PT Astra Serif" w:cs="Times New Roman"/>
          <w:sz w:val="26"/>
          <w:szCs w:val="26"/>
        </w:rPr>
        <w:t xml:space="preserve">- определены Порядок и условия возмещения расходов, связанных с переездом государственного гражданского служащего Тульской области и членов его семьи в другую местность при переводе государственного гражданского служащего Тульской области в другой государственный орган Тульской области (постановление Губернатора Тульской области </w:t>
      </w:r>
      <w:r w:rsidR="00A9773A" w:rsidRPr="00602672">
        <w:rPr>
          <w:rFonts w:ascii="PT Astra Serif" w:hAnsi="PT Astra Serif" w:cs="Times New Roman"/>
          <w:sz w:val="26"/>
          <w:szCs w:val="26"/>
        </w:rPr>
        <w:br/>
      </w:r>
      <w:r w:rsidRPr="00602672">
        <w:rPr>
          <w:rFonts w:ascii="PT Astra Serif" w:hAnsi="PT Astra Serif" w:cs="Times New Roman"/>
          <w:sz w:val="26"/>
          <w:szCs w:val="26"/>
        </w:rPr>
        <w:t>от 18.12.2007 № 102-пг);</w:t>
      </w:r>
    </w:p>
    <w:p w:rsidR="00866A81" w:rsidRDefault="006C3B75" w:rsidP="00866A81">
      <w:pPr>
        <w:pStyle w:val="ConsNormal"/>
        <w:widowControl/>
        <w:ind w:right="0" w:firstLine="709"/>
        <w:jc w:val="both"/>
        <w:rPr>
          <w:rFonts w:ascii="PT Astra Serif" w:hAnsi="PT Astra Serif"/>
          <w:sz w:val="26"/>
          <w:szCs w:val="26"/>
        </w:rPr>
      </w:pPr>
      <w:r w:rsidRPr="00602672">
        <w:rPr>
          <w:rFonts w:ascii="PT Astra Serif" w:hAnsi="PT Astra Serif" w:cs="Times New Roman"/>
          <w:sz w:val="26"/>
          <w:szCs w:val="26"/>
        </w:rPr>
        <w:t xml:space="preserve">- утвержден Порядок зачета иных периодов замещения отдельных должностей в стаж государственной гражданской службы, дающий право для назначения пенсии за выслугу лет </w:t>
      </w:r>
      <w:r w:rsidR="00583480" w:rsidRPr="00602672">
        <w:rPr>
          <w:rFonts w:ascii="PT Astra Serif" w:hAnsi="PT Astra Serif" w:cs="Times New Roman"/>
          <w:sz w:val="26"/>
          <w:szCs w:val="26"/>
        </w:rPr>
        <w:t>(</w:t>
      </w:r>
      <w:r w:rsidR="00583480" w:rsidRPr="00602672">
        <w:rPr>
          <w:rFonts w:ascii="PT Astra Serif" w:hAnsi="PT Astra Serif"/>
          <w:sz w:val="26"/>
          <w:szCs w:val="26"/>
        </w:rPr>
        <w:t>указ</w:t>
      </w:r>
      <w:r w:rsidR="005B4832" w:rsidRPr="00602672">
        <w:rPr>
          <w:rFonts w:ascii="PT Astra Serif" w:hAnsi="PT Astra Serif"/>
          <w:sz w:val="26"/>
          <w:szCs w:val="26"/>
        </w:rPr>
        <w:t xml:space="preserve"> </w:t>
      </w:r>
      <w:r w:rsidR="00583480" w:rsidRPr="00602672">
        <w:rPr>
          <w:rFonts w:ascii="PT Astra Serif" w:hAnsi="PT Astra Serif" w:cs="Times New Roman"/>
          <w:bCs/>
          <w:sz w:val="26"/>
          <w:szCs w:val="26"/>
        </w:rPr>
        <w:t xml:space="preserve">Губернатора Тульской области </w:t>
      </w:r>
      <w:r w:rsidR="00583480" w:rsidRPr="00602672">
        <w:rPr>
          <w:rFonts w:ascii="PT Astra Serif" w:hAnsi="PT Astra Serif" w:cs="Times New Roman"/>
          <w:bCs/>
          <w:sz w:val="26"/>
          <w:szCs w:val="26"/>
        </w:rPr>
        <w:br/>
        <w:t xml:space="preserve">от </w:t>
      </w:r>
      <w:r w:rsidR="00583480" w:rsidRPr="00602672">
        <w:rPr>
          <w:rFonts w:ascii="PT Astra Serif" w:hAnsi="PT Astra Serif" w:cs="Times New Roman"/>
          <w:sz w:val="26"/>
          <w:szCs w:val="26"/>
        </w:rPr>
        <w:t>26.04.2021 № 44)</w:t>
      </w:r>
      <w:r w:rsidR="00583480" w:rsidRPr="00602672">
        <w:rPr>
          <w:rFonts w:ascii="PT Astra Serif" w:hAnsi="PT Astra Serif"/>
          <w:sz w:val="26"/>
          <w:szCs w:val="26"/>
        </w:rPr>
        <w:t>;</w:t>
      </w:r>
    </w:p>
    <w:p w:rsidR="00866A81" w:rsidRPr="00866A81" w:rsidRDefault="00866A81" w:rsidP="00866A81">
      <w:pPr>
        <w:pStyle w:val="ConsNormal"/>
        <w:widowControl/>
        <w:ind w:right="0" w:firstLine="709"/>
        <w:jc w:val="both"/>
        <w:rPr>
          <w:rFonts w:ascii="PT Astra Serif" w:hAnsi="PT Astra Serif"/>
          <w:sz w:val="26"/>
          <w:szCs w:val="26"/>
        </w:rPr>
      </w:pPr>
      <w:r>
        <w:rPr>
          <w:rFonts w:ascii="PT Astra Serif" w:hAnsi="PT Astra Serif"/>
          <w:sz w:val="26"/>
          <w:szCs w:val="26"/>
        </w:rPr>
        <w:t xml:space="preserve">- </w:t>
      </w:r>
      <w:r w:rsidRPr="002C77D8">
        <w:rPr>
          <w:rFonts w:ascii="PT Astra Serif" w:hAnsi="PT Astra Serif" w:cs="Times New Roman"/>
          <w:sz w:val="26"/>
          <w:szCs w:val="26"/>
        </w:rPr>
        <w:t>утверждены правила предоставления государственным гражданским служащим Тульской области единовременной субсидии на приобретение жилого помещения (</w:t>
      </w:r>
      <w:r>
        <w:rPr>
          <w:rFonts w:ascii="PT Astra Serif" w:hAnsi="PT Astra Serif" w:cs="Times New Roman"/>
          <w:sz w:val="26"/>
          <w:szCs w:val="26"/>
        </w:rPr>
        <w:t>указ</w:t>
      </w:r>
      <w:r w:rsidRPr="002C77D8">
        <w:rPr>
          <w:rFonts w:ascii="PT Astra Serif" w:hAnsi="PT Astra Serif" w:cs="Times New Roman"/>
          <w:sz w:val="26"/>
          <w:szCs w:val="26"/>
        </w:rPr>
        <w:t xml:space="preserve"> Губернатора Тульской области</w:t>
      </w:r>
      <w:r>
        <w:rPr>
          <w:rFonts w:ascii="PT Astra Serif" w:hAnsi="PT Astra Serif" w:cs="Times New Roman"/>
          <w:sz w:val="26"/>
          <w:szCs w:val="26"/>
        </w:rPr>
        <w:t xml:space="preserve"> </w:t>
      </w:r>
      <w:r w:rsidRPr="002C77D8">
        <w:rPr>
          <w:rFonts w:ascii="PT Astra Serif" w:hAnsi="PT Astra Serif" w:cs="Times New Roman"/>
          <w:sz w:val="26"/>
          <w:szCs w:val="26"/>
        </w:rPr>
        <w:t xml:space="preserve">от </w:t>
      </w:r>
      <w:r>
        <w:rPr>
          <w:rFonts w:ascii="PT Astra Serif" w:hAnsi="PT Astra Serif" w:cs="Times New Roman"/>
          <w:sz w:val="26"/>
          <w:szCs w:val="26"/>
        </w:rPr>
        <w:t>03.05.2024 № 36</w:t>
      </w:r>
      <w:r w:rsidRPr="002C77D8">
        <w:rPr>
          <w:rFonts w:ascii="PT Astra Serif" w:hAnsi="PT Astra Serif" w:cs="Times New Roman"/>
          <w:sz w:val="26"/>
          <w:szCs w:val="26"/>
        </w:rPr>
        <w:t>)</w:t>
      </w:r>
      <w:r>
        <w:rPr>
          <w:rFonts w:ascii="PT Astra Serif" w:hAnsi="PT Astra Serif" w:cs="Times New Roman"/>
          <w:sz w:val="26"/>
          <w:szCs w:val="26"/>
        </w:rPr>
        <w:t>;</w:t>
      </w:r>
    </w:p>
    <w:p w:rsidR="006C3B75" w:rsidRPr="00602672" w:rsidRDefault="006C3B75" w:rsidP="006C3B75">
      <w:pPr>
        <w:pStyle w:val="ConsNormal"/>
        <w:widowControl/>
        <w:ind w:right="0" w:firstLine="709"/>
        <w:jc w:val="both"/>
        <w:rPr>
          <w:rFonts w:ascii="PT Astra Serif" w:hAnsi="PT Astra Serif" w:cs="Times New Roman"/>
          <w:sz w:val="26"/>
          <w:szCs w:val="26"/>
        </w:rPr>
      </w:pPr>
      <w:r w:rsidRPr="00602672">
        <w:rPr>
          <w:rFonts w:ascii="PT Astra Serif" w:hAnsi="PT Astra Serif" w:cs="Times New Roman"/>
          <w:sz w:val="26"/>
          <w:szCs w:val="26"/>
        </w:rPr>
        <w:lastRenderedPageBreak/>
        <w:t>- утверждено Положение о представлении гражданами, претендующими на замещение должностей государственной гражданской службы Тульской области, и государственными гражданскими служащими Тульской области сведений о доходах, об имуществе и обязательствах имущественного характера (постановление Губернатора Тульской области от 10.11.2009 № 55-пг);</w:t>
      </w:r>
    </w:p>
    <w:p w:rsidR="006C3B75" w:rsidRPr="00602672" w:rsidRDefault="006C3B75" w:rsidP="006C3B75">
      <w:pPr>
        <w:pStyle w:val="ConsNormal"/>
        <w:widowControl/>
        <w:ind w:right="0" w:firstLine="709"/>
        <w:jc w:val="both"/>
        <w:rPr>
          <w:rFonts w:ascii="PT Astra Serif" w:hAnsi="PT Astra Serif" w:cs="Times New Roman"/>
          <w:sz w:val="26"/>
          <w:szCs w:val="26"/>
        </w:rPr>
      </w:pPr>
      <w:r w:rsidRPr="00602672">
        <w:rPr>
          <w:rFonts w:ascii="PT Astra Serif" w:hAnsi="PT Astra Serif" w:cs="Times New Roman"/>
          <w:sz w:val="26"/>
          <w:szCs w:val="26"/>
        </w:rPr>
        <w:t>- утвержден Порядок проверки достоверности и полноты сведений, представляемых гражданами, претендующими на замещение должностей государственной гражданской службы тульской области, и государственными гражданскими служащими тульской области, и соблюдения государственными гражданскими служащими тульской области требований к служебному поведению (указ Губернатора Тульской области от 14.11.2011 № 25);</w:t>
      </w:r>
    </w:p>
    <w:p w:rsidR="006C3B75" w:rsidRPr="00602672" w:rsidRDefault="006C3B75" w:rsidP="006C3B75">
      <w:pPr>
        <w:spacing w:after="0" w:line="240" w:lineRule="auto"/>
        <w:ind w:firstLine="709"/>
        <w:jc w:val="both"/>
        <w:rPr>
          <w:rFonts w:ascii="PT Astra Serif" w:hAnsi="PT Astra Serif" w:cs="Times New Roman"/>
          <w:sz w:val="26"/>
          <w:szCs w:val="26"/>
        </w:rPr>
      </w:pPr>
      <w:r w:rsidRPr="00602672">
        <w:rPr>
          <w:rFonts w:ascii="PT Astra Serif" w:hAnsi="PT Astra Serif" w:cs="Times New Roman"/>
          <w:sz w:val="26"/>
          <w:szCs w:val="26"/>
        </w:rPr>
        <w:t xml:space="preserve">- утверждено Положение о представлении сведений о расходах государственными гражданскими (муниципальными) служащими Тульской области, определены должностные лица, уполномоченные на принятие решения об осуществление контроля, определен орган, осуществляющий контроль за расходами (указ </w:t>
      </w:r>
      <w:r w:rsidR="002C77D8" w:rsidRPr="00602672">
        <w:rPr>
          <w:rFonts w:ascii="PT Astra Serif" w:hAnsi="PT Astra Serif" w:cs="Times New Roman"/>
          <w:sz w:val="26"/>
          <w:szCs w:val="26"/>
        </w:rPr>
        <w:t>Г</w:t>
      </w:r>
      <w:r w:rsidRPr="00602672">
        <w:rPr>
          <w:rFonts w:ascii="PT Astra Serif" w:hAnsi="PT Astra Serif" w:cs="Times New Roman"/>
          <w:sz w:val="26"/>
          <w:szCs w:val="26"/>
        </w:rPr>
        <w:t>убернатора Тульс</w:t>
      </w:r>
      <w:r w:rsidR="002C77D8">
        <w:rPr>
          <w:rFonts w:ascii="PT Astra Serif" w:hAnsi="PT Astra Serif" w:cs="Times New Roman"/>
          <w:sz w:val="26"/>
          <w:szCs w:val="26"/>
        </w:rPr>
        <w:t>кой области от 29.03.2013 № 43)</w:t>
      </w:r>
      <w:r w:rsidRPr="00602672">
        <w:rPr>
          <w:rFonts w:ascii="PT Astra Serif" w:hAnsi="PT Astra Serif" w:cs="Times New Roman"/>
          <w:sz w:val="26"/>
          <w:szCs w:val="26"/>
        </w:rPr>
        <w:t>;</w:t>
      </w:r>
    </w:p>
    <w:p w:rsidR="006C3B75" w:rsidRPr="00602672" w:rsidRDefault="006C3B75" w:rsidP="006C3B75">
      <w:pPr>
        <w:spacing w:after="0" w:line="240" w:lineRule="auto"/>
        <w:ind w:firstLine="709"/>
        <w:jc w:val="both"/>
        <w:rPr>
          <w:rFonts w:ascii="PT Astra Serif" w:hAnsi="PT Astra Serif" w:cs="Times New Roman"/>
          <w:sz w:val="26"/>
          <w:szCs w:val="26"/>
        </w:rPr>
      </w:pPr>
      <w:r w:rsidRPr="00602672">
        <w:rPr>
          <w:rFonts w:ascii="PT Astra Serif" w:hAnsi="PT Astra Serif" w:cs="Times New Roman"/>
          <w:sz w:val="26"/>
          <w:szCs w:val="26"/>
        </w:rPr>
        <w:t xml:space="preserve">- утверждено Положение о сообщении лицами, замещающими государственные должности Тульской области, государственными гражданскими служащими Тульской области о получении подарка в связи с их должностным положением или исполнением ими служебных (должностных) обязанностей, сдачи и оценки подарка, реализации (выкупа) и зачисления средств, вырученных от его реализации (указ Губернатора Тульской области </w:t>
      </w:r>
      <w:r w:rsidR="00A9773A" w:rsidRPr="00602672">
        <w:rPr>
          <w:rFonts w:ascii="PT Astra Serif" w:hAnsi="PT Astra Serif" w:cs="Times New Roman"/>
          <w:sz w:val="26"/>
          <w:szCs w:val="26"/>
        </w:rPr>
        <w:br/>
      </w:r>
      <w:r w:rsidRPr="00602672">
        <w:rPr>
          <w:rFonts w:ascii="PT Astra Serif" w:hAnsi="PT Astra Serif" w:cs="Times New Roman"/>
          <w:sz w:val="26"/>
          <w:szCs w:val="26"/>
        </w:rPr>
        <w:t xml:space="preserve">от 20.02.2014 № 24);  </w:t>
      </w:r>
    </w:p>
    <w:p w:rsidR="006C3B75" w:rsidRPr="00602672" w:rsidRDefault="006C3B75" w:rsidP="006C3B75">
      <w:pPr>
        <w:spacing w:after="0" w:line="240" w:lineRule="auto"/>
        <w:ind w:firstLine="709"/>
        <w:jc w:val="both"/>
        <w:rPr>
          <w:rFonts w:ascii="PT Astra Serif" w:hAnsi="PT Astra Serif" w:cs="Times New Roman"/>
          <w:sz w:val="26"/>
          <w:szCs w:val="26"/>
        </w:rPr>
      </w:pPr>
      <w:r w:rsidRPr="00602672">
        <w:rPr>
          <w:rFonts w:ascii="PT Astra Serif" w:hAnsi="PT Astra Serif" w:cs="Times New Roman"/>
          <w:sz w:val="26"/>
          <w:szCs w:val="26"/>
        </w:rPr>
        <w:t xml:space="preserve">- утвержден Перечень </w:t>
      </w:r>
      <w:r w:rsidRPr="00602672">
        <w:rPr>
          <w:rFonts w:ascii="PT Astra Serif" w:hAnsi="PT Astra Serif" w:cs="Times New Roman"/>
          <w:bCs/>
          <w:kern w:val="1"/>
          <w:sz w:val="26"/>
          <w:szCs w:val="26"/>
        </w:rPr>
        <w:t xml:space="preserve">должностей государственной гражданской службы Тульской области, при замещении которых государственным гражданским служащим Тульской области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w:t>
      </w:r>
      <w:r w:rsidRPr="00602672">
        <w:rPr>
          <w:rFonts w:ascii="PT Astra Serif" w:hAnsi="PT Astra Serif" w:cs="Times New Roman"/>
          <w:sz w:val="26"/>
          <w:szCs w:val="26"/>
        </w:rPr>
        <w:t>(указ Губернатора Тульской области от 23.03.2015 № 70);</w:t>
      </w:r>
    </w:p>
    <w:p w:rsidR="006C3B75" w:rsidRPr="00602672" w:rsidRDefault="006C3B75" w:rsidP="006C3B75">
      <w:pPr>
        <w:autoSpaceDE w:val="0"/>
        <w:spacing w:after="0" w:line="240" w:lineRule="auto"/>
        <w:ind w:firstLine="540"/>
        <w:jc w:val="both"/>
        <w:rPr>
          <w:rFonts w:ascii="PT Astra Serif" w:hAnsi="PT Astra Serif" w:cs="Times New Roman"/>
          <w:sz w:val="26"/>
          <w:szCs w:val="26"/>
        </w:rPr>
      </w:pPr>
      <w:r w:rsidRPr="00602672">
        <w:rPr>
          <w:rFonts w:ascii="PT Astra Serif" w:hAnsi="PT Astra Serif" w:cs="Times New Roman"/>
          <w:sz w:val="26"/>
          <w:szCs w:val="26"/>
        </w:rPr>
        <w:t>- утверждено Положение о порядке принятия лицами, замещающими государственные должности Тульской области, назначение на которые и освобождение от которых осуществляются Губернатором Тульской области, государственными гражданскими служащими органов исполнительной власти и аппарата правительства Тульской области почетных и специальных званий, наград и иных знаков отличия (за исключением научных и спортивных) иностранных государств, международных организаций, политических партий, иных общественных объединений и других организаций (указ</w:t>
      </w:r>
      <w:r w:rsidR="00BE2654" w:rsidRPr="00602672">
        <w:rPr>
          <w:rFonts w:ascii="PT Astra Serif" w:hAnsi="PT Astra Serif" w:cs="Times New Roman"/>
          <w:sz w:val="26"/>
          <w:szCs w:val="26"/>
        </w:rPr>
        <w:t xml:space="preserve"> </w:t>
      </w:r>
      <w:r w:rsidRPr="00602672">
        <w:rPr>
          <w:rFonts w:ascii="PT Astra Serif" w:hAnsi="PT Astra Serif" w:cs="Times New Roman"/>
          <w:sz w:val="26"/>
          <w:szCs w:val="26"/>
        </w:rPr>
        <w:t>Губернатора Тульской области от 09.11.2015 № 324);</w:t>
      </w:r>
    </w:p>
    <w:p w:rsidR="006C3B75" w:rsidRPr="00602672" w:rsidRDefault="006C3B75" w:rsidP="006C3B75">
      <w:pPr>
        <w:numPr>
          <w:ilvl w:val="0"/>
          <w:numId w:val="7"/>
        </w:numPr>
        <w:suppressAutoHyphens/>
        <w:autoSpaceDE w:val="0"/>
        <w:spacing w:after="0" w:line="240" w:lineRule="auto"/>
        <w:ind w:left="0" w:firstLine="540"/>
        <w:jc w:val="both"/>
        <w:rPr>
          <w:rFonts w:ascii="PT Astra Serif" w:hAnsi="PT Astra Serif" w:cs="Times New Roman"/>
          <w:bCs/>
          <w:kern w:val="1"/>
          <w:sz w:val="26"/>
          <w:szCs w:val="26"/>
        </w:rPr>
      </w:pPr>
      <w:r w:rsidRPr="00602672">
        <w:rPr>
          <w:rFonts w:ascii="PT Astra Serif" w:hAnsi="PT Astra Serif" w:cs="Times New Roman"/>
          <w:sz w:val="26"/>
          <w:szCs w:val="26"/>
        </w:rPr>
        <w:t>утверждено Положение о проверке достоверности и полноты сведений, представляемых гражданами, претендующими на замещение государственных должностей Тульской области, и лицами, замещающими государственные должности Тульской области, и соблюдения ограничений лицами, замещающими государственные должности Тульской области (указ Губернатора Тульской области от 13.11.2015 № 325);</w:t>
      </w:r>
    </w:p>
    <w:p w:rsidR="006C3B75" w:rsidRPr="00602672" w:rsidRDefault="006C3B75" w:rsidP="006C3B75">
      <w:pPr>
        <w:numPr>
          <w:ilvl w:val="0"/>
          <w:numId w:val="7"/>
        </w:numPr>
        <w:suppressAutoHyphens/>
        <w:autoSpaceDE w:val="0"/>
        <w:spacing w:after="0" w:line="240" w:lineRule="auto"/>
        <w:ind w:left="0" w:firstLine="540"/>
        <w:jc w:val="both"/>
        <w:rPr>
          <w:rFonts w:ascii="PT Astra Serif" w:hAnsi="PT Astra Serif" w:cs="Times New Roman"/>
          <w:sz w:val="26"/>
          <w:szCs w:val="26"/>
        </w:rPr>
      </w:pPr>
      <w:r w:rsidRPr="00602672">
        <w:rPr>
          <w:rFonts w:ascii="PT Astra Serif" w:hAnsi="PT Astra Serif" w:cs="Times New Roman"/>
          <w:bCs/>
          <w:kern w:val="1"/>
          <w:sz w:val="26"/>
          <w:szCs w:val="26"/>
        </w:rPr>
        <w:lastRenderedPageBreak/>
        <w:t xml:space="preserve">утверждено </w:t>
      </w:r>
      <w:r w:rsidRPr="00602672">
        <w:rPr>
          <w:rFonts w:ascii="PT Astra Serif" w:hAnsi="PT Astra Serif" w:cs="Times New Roman"/>
          <w:sz w:val="26"/>
          <w:szCs w:val="26"/>
        </w:rPr>
        <w:t xml:space="preserve">Положение о порядке сообщения лицами, замещающими государственные должности Тульской области, государственными гражданскими служащими органов исполнительной власти и аппарата </w:t>
      </w:r>
      <w:r w:rsidR="0097555F" w:rsidRPr="00602672">
        <w:rPr>
          <w:rFonts w:ascii="PT Astra Serif" w:hAnsi="PT Astra Serif" w:cs="Times New Roman"/>
          <w:sz w:val="26"/>
          <w:szCs w:val="26"/>
        </w:rPr>
        <w:t>П</w:t>
      </w:r>
      <w:r w:rsidRPr="00602672">
        <w:rPr>
          <w:rFonts w:ascii="PT Astra Serif" w:hAnsi="PT Astra Serif" w:cs="Times New Roman"/>
          <w:sz w:val="26"/>
          <w:szCs w:val="26"/>
        </w:rPr>
        <w:t xml:space="preserve">равительства Тульской области о возникновении личной заинтересованности при исполнении должностных обязанностей, которая приводит или может привести к конфликту интересов (указ Губернатора Тульской области </w:t>
      </w:r>
      <w:r w:rsidRPr="00602672">
        <w:rPr>
          <w:rFonts w:ascii="PT Astra Serif" w:hAnsi="PT Astra Serif" w:cs="Times New Roman"/>
          <w:sz w:val="26"/>
          <w:szCs w:val="26"/>
        </w:rPr>
        <w:br/>
        <w:t xml:space="preserve">от 04.03.2016 № 43);  </w:t>
      </w:r>
    </w:p>
    <w:p w:rsidR="00BE2654" w:rsidRPr="00602672" w:rsidRDefault="006C3B75" w:rsidP="00BE2654">
      <w:pPr>
        <w:numPr>
          <w:ilvl w:val="0"/>
          <w:numId w:val="6"/>
        </w:numPr>
        <w:suppressAutoHyphens/>
        <w:autoSpaceDE w:val="0"/>
        <w:spacing w:after="0" w:line="240" w:lineRule="auto"/>
        <w:ind w:left="0" w:firstLine="540"/>
        <w:jc w:val="both"/>
        <w:rPr>
          <w:rFonts w:ascii="PT Astra Serif" w:hAnsi="PT Astra Serif" w:cs="Times New Roman"/>
          <w:sz w:val="26"/>
          <w:szCs w:val="26"/>
        </w:rPr>
      </w:pPr>
      <w:r w:rsidRPr="00602672">
        <w:rPr>
          <w:rFonts w:ascii="PT Astra Serif" w:hAnsi="PT Astra Serif" w:cs="Times New Roman"/>
          <w:sz w:val="26"/>
          <w:szCs w:val="26"/>
        </w:rPr>
        <w:t xml:space="preserve">утверждено Положение о порядке формирования государственного заказа на мероприятия по профессиональному развитию государственных гражданских служащих Тульской области (постановление Губернатора Тульской области </w:t>
      </w:r>
      <w:r w:rsidRPr="00602672">
        <w:rPr>
          <w:rFonts w:ascii="PT Astra Serif" w:hAnsi="PT Astra Serif" w:cs="Times New Roman"/>
          <w:sz w:val="26"/>
          <w:szCs w:val="26"/>
        </w:rPr>
        <w:br/>
        <w:t>от 14.09.2020</w:t>
      </w:r>
      <w:r w:rsidR="00BE2654" w:rsidRPr="00602672">
        <w:rPr>
          <w:rFonts w:ascii="PT Astra Serif" w:hAnsi="PT Astra Serif" w:cs="Times New Roman"/>
          <w:sz w:val="26"/>
          <w:szCs w:val="26"/>
        </w:rPr>
        <w:t xml:space="preserve"> № 110);</w:t>
      </w:r>
    </w:p>
    <w:p w:rsidR="00BE2654" w:rsidRPr="00602672" w:rsidRDefault="00BE2654" w:rsidP="00BE2654">
      <w:pPr>
        <w:numPr>
          <w:ilvl w:val="0"/>
          <w:numId w:val="6"/>
        </w:numPr>
        <w:suppressAutoHyphens/>
        <w:autoSpaceDE w:val="0"/>
        <w:spacing w:after="0" w:line="240" w:lineRule="auto"/>
        <w:ind w:left="0" w:firstLine="540"/>
        <w:jc w:val="both"/>
        <w:rPr>
          <w:rFonts w:ascii="PT Astra Serif" w:hAnsi="PT Astra Serif" w:cs="Times New Roman"/>
          <w:sz w:val="26"/>
          <w:szCs w:val="26"/>
        </w:rPr>
      </w:pPr>
      <w:r w:rsidRPr="00602672">
        <w:rPr>
          <w:rFonts w:ascii="PT Astra Serif" w:hAnsi="PT Astra Serif" w:cs="Times New Roman"/>
          <w:bCs/>
          <w:sz w:val="26"/>
          <w:szCs w:val="26"/>
        </w:rPr>
        <w:t xml:space="preserve"> утверждено Положение о </w:t>
      </w:r>
      <w:r w:rsidRPr="00602672">
        <w:rPr>
          <w:rFonts w:ascii="PT Astra Serif" w:hAnsi="PT Astra Serif" w:cs="Times New Roman"/>
          <w:sz w:val="26"/>
          <w:szCs w:val="26"/>
        </w:rPr>
        <w:t>конкурсе «Лучший государственный гражданский служащий Тульской области</w:t>
      </w:r>
      <w:r w:rsidRPr="00602672">
        <w:rPr>
          <w:rFonts w:ascii="PT Astra Serif" w:hAnsi="PT Astra Serif" w:cs="Times New Roman"/>
          <w:bCs/>
          <w:sz w:val="26"/>
          <w:szCs w:val="26"/>
        </w:rPr>
        <w:t xml:space="preserve"> (указ Губернатора Тульской области </w:t>
      </w:r>
      <w:r w:rsidRPr="00602672">
        <w:rPr>
          <w:rFonts w:ascii="PT Astra Serif" w:hAnsi="PT Astra Serif" w:cs="Times New Roman"/>
          <w:sz w:val="26"/>
          <w:szCs w:val="26"/>
        </w:rPr>
        <w:t>от 22.08.2022 № 72);</w:t>
      </w:r>
    </w:p>
    <w:p w:rsidR="00A332E9" w:rsidRPr="00A332E9" w:rsidRDefault="00BE2654" w:rsidP="00A332E9">
      <w:pPr>
        <w:numPr>
          <w:ilvl w:val="0"/>
          <w:numId w:val="6"/>
        </w:numPr>
        <w:suppressAutoHyphens/>
        <w:autoSpaceDE w:val="0"/>
        <w:spacing w:after="0" w:line="240" w:lineRule="auto"/>
        <w:ind w:left="0" w:firstLine="540"/>
        <w:jc w:val="both"/>
        <w:rPr>
          <w:rFonts w:ascii="PT Astra Serif" w:hAnsi="PT Astra Serif" w:cs="Times New Roman"/>
          <w:sz w:val="26"/>
          <w:szCs w:val="26"/>
        </w:rPr>
      </w:pPr>
      <w:r w:rsidRPr="00602672">
        <w:rPr>
          <w:rFonts w:ascii="PT Astra Serif" w:hAnsi="PT Astra Serif" w:cs="Times New Roman"/>
          <w:sz w:val="26"/>
          <w:szCs w:val="26"/>
        </w:rPr>
        <w:t xml:space="preserve"> </w:t>
      </w:r>
      <w:r w:rsidRPr="00602672">
        <w:rPr>
          <w:rFonts w:ascii="PT Astra Serif" w:hAnsi="PT Astra Serif" w:cs="Times New Roman"/>
          <w:bCs/>
          <w:kern w:val="2"/>
          <w:sz w:val="26"/>
          <w:szCs w:val="26"/>
        </w:rPr>
        <w:t xml:space="preserve">утверждено </w:t>
      </w:r>
      <w:r w:rsidRPr="00602672">
        <w:rPr>
          <w:rFonts w:ascii="PT Astra Serif" w:hAnsi="PT Astra Serif" w:cs="Times New Roman"/>
          <w:sz w:val="26"/>
          <w:szCs w:val="26"/>
        </w:rPr>
        <w:t xml:space="preserve">Положение об организации наставничества в отношении лиц, замещающих должности государственной гражданской службы Тульской области в органах исполнительной власти Тульской области и аппарате Правительства Тульской области </w:t>
      </w:r>
      <w:r w:rsidRPr="00602672">
        <w:rPr>
          <w:rFonts w:ascii="PT Astra Serif" w:hAnsi="PT Astra Serif" w:cs="Times New Roman"/>
          <w:bCs/>
          <w:sz w:val="26"/>
          <w:szCs w:val="26"/>
        </w:rPr>
        <w:t>(указ Губернатора Тульской области</w:t>
      </w:r>
      <w:r w:rsidRPr="00602672">
        <w:rPr>
          <w:rFonts w:ascii="PT Astra Serif" w:hAnsi="PT Astra Serif" w:cs="Times New Roman"/>
          <w:sz w:val="26"/>
          <w:szCs w:val="26"/>
        </w:rPr>
        <w:t xml:space="preserve"> </w:t>
      </w:r>
      <w:r w:rsidR="00A9773A" w:rsidRPr="00602672">
        <w:rPr>
          <w:rFonts w:ascii="PT Astra Serif" w:hAnsi="PT Astra Serif" w:cs="Times New Roman"/>
          <w:sz w:val="26"/>
          <w:szCs w:val="26"/>
        </w:rPr>
        <w:br/>
      </w:r>
      <w:r w:rsidRPr="00602672">
        <w:rPr>
          <w:rFonts w:ascii="PT Astra Serif" w:hAnsi="PT Astra Serif" w:cs="Times New Roman"/>
          <w:bCs/>
          <w:kern w:val="2"/>
          <w:sz w:val="26"/>
          <w:szCs w:val="26"/>
        </w:rPr>
        <w:t>от</w:t>
      </w:r>
      <w:r w:rsidR="00A9773A" w:rsidRPr="00602672">
        <w:rPr>
          <w:rFonts w:ascii="PT Astra Serif" w:hAnsi="PT Astra Serif" w:cs="Times New Roman"/>
          <w:bCs/>
          <w:kern w:val="2"/>
          <w:sz w:val="26"/>
          <w:szCs w:val="26"/>
        </w:rPr>
        <w:t xml:space="preserve"> </w:t>
      </w:r>
      <w:r w:rsidRPr="00602672">
        <w:rPr>
          <w:rFonts w:ascii="PT Astra Serif" w:hAnsi="PT Astra Serif" w:cs="Times New Roman"/>
          <w:bCs/>
          <w:kern w:val="2"/>
          <w:sz w:val="26"/>
          <w:szCs w:val="26"/>
        </w:rPr>
        <w:t xml:space="preserve"> 22.08.2022 № 74</w:t>
      </w:r>
      <w:r w:rsidR="00A332E9">
        <w:rPr>
          <w:rFonts w:ascii="PT Astra Serif" w:hAnsi="PT Astra Serif" w:cs="Times New Roman"/>
          <w:bCs/>
          <w:sz w:val="26"/>
          <w:szCs w:val="26"/>
        </w:rPr>
        <w:t>);</w:t>
      </w:r>
    </w:p>
    <w:p w:rsidR="002C77D8" w:rsidRDefault="00A332E9" w:rsidP="002C77D8">
      <w:pPr>
        <w:numPr>
          <w:ilvl w:val="0"/>
          <w:numId w:val="6"/>
        </w:numPr>
        <w:suppressAutoHyphens/>
        <w:autoSpaceDE w:val="0"/>
        <w:spacing w:after="0" w:line="240" w:lineRule="auto"/>
        <w:ind w:left="0" w:firstLine="540"/>
        <w:jc w:val="both"/>
        <w:rPr>
          <w:rFonts w:ascii="PT Astra Serif" w:hAnsi="PT Astra Serif" w:cs="Times New Roman"/>
          <w:sz w:val="26"/>
          <w:szCs w:val="26"/>
        </w:rPr>
      </w:pPr>
      <w:r w:rsidRPr="00A332E9">
        <w:rPr>
          <w:rFonts w:ascii="PT Astra Serif" w:hAnsi="PT Astra Serif" w:cs="Times New Roman"/>
          <w:sz w:val="26"/>
          <w:szCs w:val="26"/>
        </w:rPr>
        <w:t xml:space="preserve">утверждено Положение </w:t>
      </w:r>
      <w:r w:rsidRPr="00A332E9">
        <w:rPr>
          <w:rFonts w:ascii="PT Astra Serif" w:hAnsi="PT Astra Serif" w:cs="PT Astra Serif"/>
          <w:sz w:val="26"/>
          <w:szCs w:val="26"/>
        </w:rPr>
        <w:t>о порядке заключения договора о целевом обучении между государственным органом Тульской области и гражданином Российской Федерации с обязательством последующего прохождения государственной гражданской службы Тульской области</w:t>
      </w:r>
      <w:r w:rsidRPr="00A332E9">
        <w:rPr>
          <w:rFonts w:ascii="PT Astra Serif" w:hAnsi="PT Astra Serif" w:cs="Times New Roman"/>
          <w:sz w:val="26"/>
          <w:szCs w:val="26"/>
        </w:rPr>
        <w:t xml:space="preserve"> (указ Губернатора Тульской области от 22.05.2023  № 40)</w:t>
      </w:r>
      <w:r w:rsidR="00866A81">
        <w:rPr>
          <w:rFonts w:ascii="PT Astra Serif" w:hAnsi="PT Astra Serif" w:cs="Times New Roman"/>
          <w:sz w:val="26"/>
          <w:szCs w:val="26"/>
        </w:rPr>
        <w:t>.</w:t>
      </w:r>
    </w:p>
    <w:p w:rsidR="006C3B75" w:rsidRPr="00602672" w:rsidRDefault="006C3B75" w:rsidP="006C3B75">
      <w:pPr>
        <w:pStyle w:val="ConsNormal"/>
        <w:widowControl/>
        <w:ind w:right="0" w:firstLine="709"/>
        <w:jc w:val="both"/>
        <w:rPr>
          <w:rFonts w:ascii="PT Astra Serif" w:hAnsi="PT Astra Serif" w:cs="Times New Roman"/>
          <w:sz w:val="26"/>
          <w:szCs w:val="26"/>
        </w:rPr>
      </w:pPr>
      <w:r w:rsidRPr="00602672">
        <w:rPr>
          <w:rFonts w:ascii="PT Astra Serif" w:hAnsi="PT Astra Serif" w:cs="Times New Roman"/>
          <w:sz w:val="26"/>
          <w:szCs w:val="26"/>
        </w:rPr>
        <w:t xml:space="preserve">Органами государственной власти области в полной мере реализовано право самостоятельно устанавливать условия предоставления права на пенсию государственным гражданским служащим субъектов Российской Федерации за счет средств субъектов Российской Федерации (ч. 4 ст. 7 Федерального закона </w:t>
      </w:r>
      <w:r w:rsidR="00BE2654" w:rsidRPr="00602672">
        <w:rPr>
          <w:rFonts w:ascii="PT Astra Serif" w:hAnsi="PT Astra Serif" w:cs="Times New Roman"/>
          <w:sz w:val="26"/>
          <w:szCs w:val="26"/>
        </w:rPr>
        <w:br/>
      </w:r>
      <w:r w:rsidRPr="00602672">
        <w:rPr>
          <w:rFonts w:ascii="PT Astra Serif" w:hAnsi="PT Astra Serif" w:cs="Times New Roman"/>
          <w:sz w:val="26"/>
          <w:szCs w:val="26"/>
        </w:rPr>
        <w:t xml:space="preserve">от  15.12.2001 № 166-ФЗ «О государственном пенсионном обеспечении в Российской Федерации»). </w:t>
      </w:r>
    </w:p>
    <w:p w:rsidR="006C3B75" w:rsidRPr="00602672" w:rsidRDefault="006C3B75" w:rsidP="006C3B75">
      <w:pPr>
        <w:pStyle w:val="ConsNormal"/>
        <w:widowControl/>
        <w:ind w:right="0" w:firstLine="709"/>
        <w:jc w:val="both"/>
        <w:rPr>
          <w:rFonts w:ascii="PT Astra Serif" w:hAnsi="PT Astra Serif" w:cs="Times New Roman"/>
          <w:sz w:val="26"/>
          <w:szCs w:val="26"/>
        </w:rPr>
      </w:pPr>
      <w:r w:rsidRPr="00602672">
        <w:rPr>
          <w:rFonts w:ascii="PT Astra Serif" w:hAnsi="PT Astra Serif" w:cs="Times New Roman"/>
          <w:sz w:val="26"/>
          <w:szCs w:val="26"/>
        </w:rPr>
        <w:t>Так, в настоящее время в области действуют четыре закона, регулирующих правоотношения по пенсионному обеспечению государственных гражданских служащих Тульской области и лиц, замещавших государственные должности Тульской области. В частности, урегулированы правоотношения связанные с:</w:t>
      </w:r>
    </w:p>
    <w:p w:rsidR="006C3B75" w:rsidRPr="00602672" w:rsidRDefault="006C3B75" w:rsidP="006C3B75">
      <w:pPr>
        <w:pStyle w:val="ConsNormal"/>
        <w:widowControl/>
        <w:ind w:right="0" w:firstLine="709"/>
        <w:jc w:val="both"/>
        <w:rPr>
          <w:rFonts w:ascii="PT Astra Serif" w:hAnsi="PT Astra Serif" w:cs="Times New Roman"/>
          <w:sz w:val="26"/>
          <w:szCs w:val="26"/>
        </w:rPr>
      </w:pPr>
      <w:r w:rsidRPr="00602672">
        <w:rPr>
          <w:rFonts w:ascii="PT Astra Serif" w:hAnsi="PT Astra Serif" w:cs="Times New Roman"/>
          <w:sz w:val="26"/>
          <w:szCs w:val="26"/>
        </w:rPr>
        <w:t xml:space="preserve">- установлением ежемесячной доплаты к трудовой пенсии лицам, замещавшим государственные должности Тульской области за счет средств бюджета области (Закон Тульской области от 25.07.2005 № 609-ЗТО); </w:t>
      </w:r>
    </w:p>
    <w:p w:rsidR="006C3B75" w:rsidRPr="00602672" w:rsidRDefault="006C3B75" w:rsidP="006C3B75">
      <w:pPr>
        <w:pStyle w:val="ConsNormal"/>
        <w:widowControl/>
        <w:ind w:right="0" w:firstLine="709"/>
        <w:jc w:val="both"/>
        <w:rPr>
          <w:rFonts w:ascii="PT Astra Serif" w:hAnsi="PT Astra Serif" w:cs="Times New Roman"/>
          <w:sz w:val="26"/>
          <w:szCs w:val="26"/>
        </w:rPr>
      </w:pPr>
      <w:r w:rsidRPr="00602672">
        <w:rPr>
          <w:rFonts w:ascii="PT Astra Serif" w:hAnsi="PT Astra Serif" w:cs="Times New Roman"/>
          <w:sz w:val="26"/>
          <w:szCs w:val="26"/>
        </w:rPr>
        <w:t>- назначением и выплатой пенсии за выслугу лет государственным гражданским служащим Тульской области за счет средств бюджета области (Закон Тульской области от 25.07.2005 №</w:t>
      </w:r>
      <w:r w:rsidRPr="00602672">
        <w:rPr>
          <w:rFonts w:ascii="PT Astra Serif" w:hAnsi="PT Astra Serif" w:cs="Times New Roman"/>
          <w:b/>
          <w:sz w:val="26"/>
          <w:szCs w:val="26"/>
        </w:rPr>
        <w:t xml:space="preserve"> </w:t>
      </w:r>
      <w:r w:rsidRPr="00602672">
        <w:rPr>
          <w:rFonts w:ascii="PT Astra Serif" w:hAnsi="PT Astra Serif" w:cs="Times New Roman"/>
          <w:sz w:val="26"/>
          <w:szCs w:val="26"/>
        </w:rPr>
        <w:t>610-ЗТО);</w:t>
      </w:r>
    </w:p>
    <w:p w:rsidR="006C3B75" w:rsidRPr="00602672" w:rsidRDefault="006C3B75" w:rsidP="006C3B75">
      <w:pPr>
        <w:pStyle w:val="ConsNormal"/>
        <w:widowControl/>
        <w:ind w:right="0" w:firstLine="709"/>
        <w:jc w:val="both"/>
        <w:rPr>
          <w:rFonts w:ascii="PT Astra Serif" w:hAnsi="PT Astra Serif" w:cs="Times New Roman"/>
          <w:sz w:val="26"/>
          <w:szCs w:val="26"/>
        </w:rPr>
      </w:pPr>
      <w:r w:rsidRPr="00602672">
        <w:rPr>
          <w:rFonts w:ascii="PT Astra Serif" w:hAnsi="PT Astra Serif" w:cs="Times New Roman"/>
          <w:sz w:val="26"/>
          <w:szCs w:val="26"/>
        </w:rPr>
        <w:t xml:space="preserve">- определением периодов работы (службы), включаемые в стаж государственной гражданской службы государственных гражданских служащих Тульской области, дающий право на назначение пенсии за выслугу лет, а также порядок исчисления стажа государственной гражданской службы, дающего </w:t>
      </w:r>
      <w:r w:rsidRPr="00602672">
        <w:rPr>
          <w:rFonts w:ascii="PT Astra Serif" w:hAnsi="PT Astra Serif" w:cs="Times New Roman"/>
          <w:sz w:val="26"/>
          <w:szCs w:val="26"/>
        </w:rPr>
        <w:lastRenderedPageBreak/>
        <w:t xml:space="preserve">право на назначение пенсии за выслугу лет (Закон Тульской области </w:t>
      </w:r>
      <w:r w:rsidRPr="00602672">
        <w:rPr>
          <w:rFonts w:ascii="PT Astra Serif" w:hAnsi="PT Astra Serif" w:cs="Times New Roman"/>
          <w:sz w:val="26"/>
          <w:szCs w:val="26"/>
        </w:rPr>
        <w:br/>
        <w:t>от 07.10.2008 № 1091-ЗТО);</w:t>
      </w:r>
    </w:p>
    <w:p w:rsidR="006C3B75" w:rsidRPr="00602672" w:rsidRDefault="006C3B75" w:rsidP="006C3B75">
      <w:pPr>
        <w:pStyle w:val="ConsNormal"/>
        <w:widowControl/>
        <w:ind w:right="0" w:firstLine="709"/>
        <w:jc w:val="both"/>
        <w:rPr>
          <w:rFonts w:ascii="PT Astra Serif" w:hAnsi="PT Astra Serif" w:cs="Times New Roman"/>
          <w:sz w:val="26"/>
          <w:szCs w:val="26"/>
        </w:rPr>
      </w:pPr>
      <w:r w:rsidRPr="00602672">
        <w:rPr>
          <w:rFonts w:ascii="PT Astra Serif" w:hAnsi="PT Astra Serif" w:cs="Times New Roman"/>
          <w:sz w:val="26"/>
          <w:szCs w:val="26"/>
        </w:rPr>
        <w:t>- установлением ежемесячной доплаты к трудовой пенсии по старости (инвалидности) лицам, замещавшим на постоянной основе должности в органах государственной власти и управления Тульской области в составе Союза ССР и РСФСР (Закон Тульской области от 07.10.2008 № 1092-ЗТО).</w:t>
      </w:r>
    </w:p>
    <w:p w:rsidR="006C3B75" w:rsidRPr="00602672" w:rsidRDefault="006C3B75" w:rsidP="006C3B75">
      <w:pPr>
        <w:pStyle w:val="ConsNormal"/>
        <w:widowControl/>
        <w:ind w:right="0" w:firstLine="709"/>
        <w:jc w:val="both"/>
        <w:rPr>
          <w:rFonts w:ascii="PT Astra Serif" w:hAnsi="PT Astra Serif" w:cs="Times New Roman"/>
          <w:sz w:val="26"/>
          <w:szCs w:val="26"/>
        </w:rPr>
      </w:pPr>
      <w:r w:rsidRPr="00602672">
        <w:rPr>
          <w:rFonts w:ascii="PT Astra Serif" w:hAnsi="PT Astra Serif" w:cs="Times New Roman"/>
          <w:sz w:val="26"/>
          <w:szCs w:val="26"/>
        </w:rPr>
        <w:t>Утвержден Порядок определения среднемесячного заработка, из которого исчисляется размер пенсии за выслугу лет государственных гражданских служащих Тульской области и муниципальных служащих в Тульской области (постановление администрации Тульской области от 15.06.2010 № 544).</w:t>
      </w:r>
    </w:p>
    <w:p w:rsidR="006C3B75" w:rsidRPr="00602672" w:rsidRDefault="006C3B75" w:rsidP="006C3B75">
      <w:pPr>
        <w:pStyle w:val="ConsNormal"/>
        <w:widowControl/>
        <w:ind w:right="0" w:firstLine="709"/>
        <w:jc w:val="both"/>
        <w:rPr>
          <w:rFonts w:ascii="PT Astra Serif" w:hAnsi="PT Astra Serif" w:cs="Times New Roman"/>
          <w:sz w:val="26"/>
          <w:szCs w:val="26"/>
        </w:rPr>
      </w:pPr>
      <w:r w:rsidRPr="00602672">
        <w:rPr>
          <w:rFonts w:ascii="PT Astra Serif" w:hAnsi="PT Astra Serif" w:cs="Times New Roman"/>
          <w:sz w:val="26"/>
          <w:szCs w:val="26"/>
        </w:rPr>
        <w:t>Необходимо отметить, что неурегулированность некоторых вопросов на федеральном уровне создает определенные трудности для реализации в полной мере субъектом Российской Федерации своих прав в рассматриваемой сфере правоотношений.</w:t>
      </w:r>
    </w:p>
    <w:p w:rsidR="006C3B75" w:rsidRPr="00602672" w:rsidRDefault="006C3B75" w:rsidP="006C3B75">
      <w:pPr>
        <w:spacing w:after="0" w:line="240" w:lineRule="auto"/>
        <w:ind w:firstLine="709"/>
        <w:jc w:val="both"/>
        <w:rPr>
          <w:rFonts w:ascii="PT Astra Serif" w:hAnsi="PT Astra Serif" w:cs="Times New Roman"/>
          <w:sz w:val="26"/>
          <w:szCs w:val="26"/>
        </w:rPr>
      </w:pPr>
      <w:r w:rsidRPr="00602672">
        <w:rPr>
          <w:rFonts w:ascii="PT Astra Serif" w:hAnsi="PT Astra Serif" w:cs="Times New Roman"/>
          <w:sz w:val="26"/>
          <w:szCs w:val="26"/>
        </w:rPr>
        <w:t>В связи с чем, в Тульской области на сегодняшний день остается не реализованным право субъекта Российской Федерации на:</w:t>
      </w:r>
    </w:p>
    <w:p w:rsidR="006C3B75" w:rsidRPr="00602672" w:rsidRDefault="006C3B75" w:rsidP="006C3B75">
      <w:pPr>
        <w:spacing w:after="0" w:line="240" w:lineRule="auto"/>
        <w:ind w:firstLine="709"/>
        <w:jc w:val="both"/>
        <w:rPr>
          <w:rFonts w:ascii="PT Astra Serif" w:hAnsi="PT Astra Serif" w:cs="Times New Roman"/>
          <w:sz w:val="26"/>
          <w:szCs w:val="26"/>
        </w:rPr>
      </w:pPr>
      <w:r w:rsidRPr="00602672">
        <w:rPr>
          <w:rFonts w:ascii="PT Astra Serif" w:hAnsi="PT Astra Serif" w:cs="Times New Roman"/>
          <w:sz w:val="26"/>
          <w:szCs w:val="26"/>
        </w:rPr>
        <w:t xml:space="preserve">- утверждение обобщенных показателей эффективности и результативности деятельности государственных органов, принятии и исполнении управленческих и иных решений, а также правового, организационного и документационного обеспечения исполнения указанных решений, общие для государственных органов и гражданских служащих для установления особого порядка оплаты труда (ч. 14 ст. 50 Федерального закона </w:t>
      </w:r>
      <w:r w:rsidRPr="00602672">
        <w:rPr>
          <w:rFonts w:ascii="PT Astra Serif" w:hAnsi="PT Astra Serif" w:cs="Times New Roman"/>
          <w:sz w:val="26"/>
          <w:szCs w:val="26"/>
        </w:rPr>
        <w:br/>
        <w:t xml:space="preserve">№ 79-ФЗ); </w:t>
      </w:r>
    </w:p>
    <w:p w:rsidR="006C3B75" w:rsidRPr="00602672" w:rsidRDefault="006C3B75" w:rsidP="006C3B75">
      <w:pPr>
        <w:tabs>
          <w:tab w:val="left" w:pos="851"/>
        </w:tabs>
        <w:spacing w:after="0" w:line="240" w:lineRule="auto"/>
        <w:ind w:firstLine="709"/>
        <w:jc w:val="both"/>
        <w:rPr>
          <w:rFonts w:ascii="PT Astra Serif" w:hAnsi="PT Astra Serif" w:cs="Times New Roman"/>
          <w:sz w:val="26"/>
          <w:szCs w:val="26"/>
        </w:rPr>
      </w:pPr>
      <w:r w:rsidRPr="00602672">
        <w:rPr>
          <w:rFonts w:ascii="PT Astra Serif" w:hAnsi="PT Astra Serif" w:cs="Times New Roman"/>
          <w:sz w:val="26"/>
          <w:szCs w:val="26"/>
        </w:rPr>
        <w:t>- утверждение перечня должностей гражданской службы, по которым может устанавливаться особый порядок оплаты труда (ч. 15 ст. 50 Федерального закона № 79-ФЗ).</w:t>
      </w:r>
    </w:p>
    <w:p w:rsidR="006C3B75" w:rsidRPr="00602672" w:rsidRDefault="006C3B75" w:rsidP="001849BF">
      <w:pPr>
        <w:pStyle w:val="ConsNormal"/>
        <w:widowControl/>
        <w:ind w:right="0" w:firstLine="709"/>
        <w:jc w:val="both"/>
        <w:rPr>
          <w:rFonts w:ascii="PT Astra Serif" w:hAnsi="PT Astra Serif" w:cs="Times New Roman"/>
          <w:sz w:val="26"/>
          <w:szCs w:val="26"/>
        </w:rPr>
      </w:pPr>
      <w:r w:rsidRPr="00602672">
        <w:rPr>
          <w:rFonts w:ascii="PT Astra Serif" w:hAnsi="PT Astra Serif" w:cs="Times New Roman"/>
          <w:sz w:val="26"/>
          <w:szCs w:val="26"/>
        </w:rPr>
        <w:t xml:space="preserve">По всем нормативным правовым актам органов государственной власти Тульской области, регулирующих правоотношения в сфере государственной гражданской службы Тульской области, была проведена правовая и антикоррупционная экспертизы, в результате которых противоречия действующему законодательству выявлены не были, </w:t>
      </w:r>
      <w:r w:rsidRPr="00602672">
        <w:rPr>
          <w:rFonts w:ascii="PT Astra Serif" w:hAnsi="PT Astra Serif" w:cs="Times New Roman"/>
          <w:bCs/>
          <w:sz w:val="26"/>
          <w:szCs w:val="26"/>
        </w:rPr>
        <w:t>коррупциогенные факторы не выявлялись.</w:t>
      </w:r>
    </w:p>
    <w:p w:rsidR="00873A78" w:rsidRPr="00602672" w:rsidRDefault="006C3B75" w:rsidP="001849BF">
      <w:pPr>
        <w:pStyle w:val="ConsNormal"/>
        <w:widowControl/>
        <w:ind w:right="0" w:firstLine="709"/>
        <w:jc w:val="both"/>
        <w:rPr>
          <w:rFonts w:ascii="PT Astra Serif" w:hAnsi="PT Astra Serif" w:cs="Times New Roman"/>
          <w:sz w:val="26"/>
          <w:szCs w:val="26"/>
        </w:rPr>
      </w:pPr>
      <w:r w:rsidRPr="00602672">
        <w:rPr>
          <w:rFonts w:ascii="PT Astra Serif" w:hAnsi="PT Astra Serif" w:cs="Times New Roman"/>
          <w:sz w:val="26"/>
          <w:szCs w:val="26"/>
        </w:rPr>
        <w:t>Из анализа регионального законодательства следует, что полномочия субъекта Российской Федерации в рассматриваемой сфере реализуются в полной мере. Законодательство в данной области является одн</w:t>
      </w:r>
      <w:r w:rsidR="003705B3" w:rsidRPr="00602672">
        <w:rPr>
          <w:rFonts w:ascii="PT Astra Serif" w:hAnsi="PT Astra Serif" w:cs="Times New Roman"/>
          <w:sz w:val="26"/>
          <w:szCs w:val="26"/>
        </w:rPr>
        <w:t>ой</w:t>
      </w:r>
      <w:r w:rsidRPr="00602672">
        <w:rPr>
          <w:rFonts w:ascii="PT Astra Serif" w:hAnsi="PT Astra Serif" w:cs="Times New Roman"/>
          <w:sz w:val="26"/>
          <w:szCs w:val="26"/>
        </w:rPr>
        <w:t xml:space="preserve"> из наиболее динамично развивающихся сфер общественных правоотношений, подлежащих нормативному регулированию на территории Тульской области, а развитие государственной гражданской службы является приоритетным направлением государственной кадровой политики. Органами государственной власти области наряду с принятием нового законодательства в рассматриваемой сфере ведется активная работа по внесению изменений и отмене устаревших нормативных правовых актов Тульской области. </w:t>
      </w:r>
    </w:p>
    <w:p w:rsidR="00602672" w:rsidRPr="00602672" w:rsidRDefault="00602672">
      <w:pPr>
        <w:spacing w:after="0" w:line="240" w:lineRule="auto"/>
        <w:rPr>
          <w:rFonts w:ascii="PT Astra Serif" w:hAnsi="PT Astra Serif" w:cs="Times New Roman"/>
          <w:sz w:val="26"/>
          <w:szCs w:val="26"/>
        </w:rPr>
      </w:pPr>
    </w:p>
    <w:sectPr w:rsidR="00602672" w:rsidRPr="00602672" w:rsidSect="006C3B75">
      <w:headerReference w:type="default" r:id="rId8"/>
      <w:pgSz w:w="11906" w:h="16838"/>
      <w:pgMar w:top="1418" w:right="1418" w:bottom="1701" w:left="1418"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A2D4A" w:rsidRDefault="000A2D4A" w:rsidP="006C3B75">
      <w:pPr>
        <w:spacing w:after="0" w:line="240" w:lineRule="auto"/>
      </w:pPr>
      <w:r>
        <w:separator/>
      </w:r>
    </w:p>
  </w:endnote>
  <w:endnote w:type="continuationSeparator" w:id="1">
    <w:p w:rsidR="000A2D4A" w:rsidRDefault="000A2D4A" w:rsidP="006C3B7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Arial Unicode MS"/>
    <w:charset w:val="80"/>
    <w:family w:val="auto"/>
    <w:pitch w:val="default"/>
    <w:sig w:usb0="00000000" w:usb1="00000000" w:usb2="00000000" w:usb3="00000000" w:csb0="0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PT Astra Serif">
    <w:panose1 w:val="020A0603040505020204"/>
    <w:charset w:val="CC"/>
    <w:family w:val="roman"/>
    <w:pitch w:val="variable"/>
    <w:sig w:usb0="A00002EF" w:usb1="5000204B" w:usb2="00000020" w:usb3="00000000" w:csb0="00000097"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A2D4A" w:rsidRDefault="000A2D4A" w:rsidP="006C3B75">
      <w:pPr>
        <w:spacing w:after="0" w:line="240" w:lineRule="auto"/>
      </w:pPr>
      <w:r>
        <w:separator/>
      </w:r>
    </w:p>
  </w:footnote>
  <w:footnote w:type="continuationSeparator" w:id="1">
    <w:p w:rsidR="000A2D4A" w:rsidRDefault="000A2D4A" w:rsidP="006C3B7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9480196"/>
      <w:docPartObj>
        <w:docPartGallery w:val="Page Numbers (Top of Page)"/>
        <w:docPartUnique/>
      </w:docPartObj>
    </w:sdtPr>
    <w:sdtContent>
      <w:p w:rsidR="006C3B75" w:rsidRDefault="00EF122E">
        <w:pPr>
          <w:pStyle w:val="a3"/>
          <w:jc w:val="center"/>
        </w:pPr>
        <w:r w:rsidRPr="006C3B75">
          <w:rPr>
            <w:rFonts w:ascii="Times New Roman" w:hAnsi="Times New Roman" w:cs="Times New Roman"/>
            <w:sz w:val="20"/>
            <w:szCs w:val="20"/>
          </w:rPr>
          <w:fldChar w:fldCharType="begin"/>
        </w:r>
        <w:r w:rsidR="006C3B75" w:rsidRPr="006C3B75">
          <w:rPr>
            <w:rFonts w:ascii="Times New Roman" w:hAnsi="Times New Roman" w:cs="Times New Roman"/>
            <w:sz w:val="20"/>
            <w:szCs w:val="20"/>
          </w:rPr>
          <w:instrText xml:space="preserve"> PAGE   \* MERGEFORMAT </w:instrText>
        </w:r>
        <w:r w:rsidRPr="006C3B75">
          <w:rPr>
            <w:rFonts w:ascii="Times New Roman" w:hAnsi="Times New Roman" w:cs="Times New Roman"/>
            <w:sz w:val="20"/>
            <w:szCs w:val="20"/>
          </w:rPr>
          <w:fldChar w:fldCharType="separate"/>
        </w:r>
        <w:r w:rsidR="00105C86">
          <w:rPr>
            <w:rFonts w:ascii="Times New Roman" w:hAnsi="Times New Roman" w:cs="Times New Roman"/>
            <w:noProof/>
            <w:sz w:val="20"/>
            <w:szCs w:val="20"/>
          </w:rPr>
          <w:t>15</w:t>
        </w:r>
        <w:r w:rsidRPr="006C3B75">
          <w:rPr>
            <w:rFonts w:ascii="Times New Roman" w:hAnsi="Times New Roman" w:cs="Times New Roman"/>
            <w:sz w:val="20"/>
            <w:szCs w:val="20"/>
          </w:rPr>
          <w:fldChar w:fldCharType="end"/>
        </w:r>
      </w:p>
    </w:sdtContent>
  </w:sdt>
  <w:p w:rsidR="006C3B75" w:rsidRDefault="006C3B75">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singleLevel"/>
    <w:tmpl w:val="00000002"/>
    <w:name w:val="WW8Num2"/>
    <w:lvl w:ilvl="0">
      <w:numFmt w:val="bullet"/>
      <w:lvlText w:val="-"/>
      <w:lvlJc w:val="left"/>
      <w:pPr>
        <w:tabs>
          <w:tab w:val="num" w:pos="928"/>
        </w:tabs>
        <w:ind w:left="928" w:hanging="360"/>
      </w:pPr>
      <w:rPr>
        <w:rFonts w:ascii="Times New Roman" w:hAnsi="Times New Roman" w:cs="Times New Roman" w:hint="default"/>
        <w:b/>
        <w:i/>
      </w:rPr>
    </w:lvl>
  </w:abstractNum>
  <w:abstractNum w:abstractNumId="1">
    <w:nsid w:val="00000003"/>
    <w:multiLevelType w:val="singleLevel"/>
    <w:tmpl w:val="00000003"/>
    <w:name w:val="WW8Num3"/>
    <w:lvl w:ilvl="0">
      <w:start w:val="1"/>
      <w:numFmt w:val="decimal"/>
      <w:lvlText w:val="%1."/>
      <w:lvlJc w:val="left"/>
      <w:pPr>
        <w:tabs>
          <w:tab w:val="num" w:pos="0"/>
        </w:tabs>
        <w:ind w:left="1069" w:hanging="360"/>
      </w:pPr>
      <w:rPr>
        <w:rFonts w:hint="default"/>
        <w:b/>
        <w:i/>
      </w:rPr>
    </w:lvl>
  </w:abstractNum>
  <w:abstractNum w:abstractNumId="2">
    <w:nsid w:val="00000004"/>
    <w:multiLevelType w:val="multilevel"/>
    <w:tmpl w:val="00000004"/>
    <w:name w:val="WW8Num4"/>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3">
    <w:nsid w:val="00000005"/>
    <w:multiLevelType w:val="multilevel"/>
    <w:tmpl w:val="00000005"/>
    <w:name w:val="WW8Num5"/>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4">
    <w:nsid w:val="00000006"/>
    <w:multiLevelType w:val="multilevel"/>
    <w:tmpl w:val="00000006"/>
    <w:name w:val="WW8Num6"/>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5">
    <w:nsid w:val="00000007"/>
    <w:multiLevelType w:val="multilevel"/>
    <w:tmpl w:val="00000007"/>
    <w:name w:val="WW8Num7"/>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6">
    <w:nsid w:val="00000008"/>
    <w:multiLevelType w:val="multilevel"/>
    <w:tmpl w:val="00000008"/>
    <w:name w:val="WW8Num8"/>
    <w:lvl w:ilvl="0">
      <w:start w:val="1"/>
      <w:numFmt w:val="bullet"/>
      <w:lvlText w:val=""/>
      <w:lvlJc w:val="left"/>
      <w:pPr>
        <w:tabs>
          <w:tab w:val="num" w:pos="720"/>
        </w:tabs>
        <w:ind w:left="720" w:hanging="360"/>
      </w:pPr>
      <w:rPr>
        <w:rFonts w:ascii="Symbol" w:hAnsi="Symbol" w:cs="OpenSymbol"/>
        <w:sz w:val="24"/>
        <w:szCs w:val="24"/>
      </w:rPr>
    </w:lvl>
    <w:lvl w:ilvl="1">
      <w:start w:val="1"/>
      <w:numFmt w:val="bullet"/>
      <w:lvlText w:val=""/>
      <w:lvlJc w:val="left"/>
      <w:pPr>
        <w:tabs>
          <w:tab w:val="num" w:pos="1080"/>
        </w:tabs>
        <w:ind w:left="1080" w:hanging="360"/>
      </w:pPr>
      <w:rPr>
        <w:rFonts w:ascii="Symbol" w:hAnsi="Symbol" w:cs="OpenSymbol"/>
        <w:sz w:val="24"/>
        <w:szCs w:val="24"/>
      </w:rPr>
    </w:lvl>
    <w:lvl w:ilvl="2">
      <w:start w:val="1"/>
      <w:numFmt w:val="bullet"/>
      <w:lvlText w:val=""/>
      <w:lvlJc w:val="left"/>
      <w:pPr>
        <w:tabs>
          <w:tab w:val="num" w:pos="1440"/>
        </w:tabs>
        <w:ind w:left="1440" w:hanging="360"/>
      </w:pPr>
      <w:rPr>
        <w:rFonts w:ascii="Symbol" w:hAnsi="Symbol" w:cs="OpenSymbol"/>
        <w:sz w:val="24"/>
        <w:szCs w:val="24"/>
      </w:rPr>
    </w:lvl>
    <w:lvl w:ilvl="3">
      <w:start w:val="1"/>
      <w:numFmt w:val="bullet"/>
      <w:lvlText w:val=""/>
      <w:lvlJc w:val="left"/>
      <w:pPr>
        <w:tabs>
          <w:tab w:val="num" w:pos="1800"/>
        </w:tabs>
        <w:ind w:left="1800" w:hanging="360"/>
      </w:pPr>
      <w:rPr>
        <w:rFonts w:ascii="Symbol" w:hAnsi="Symbol" w:cs="OpenSymbol"/>
        <w:sz w:val="24"/>
        <w:szCs w:val="24"/>
      </w:rPr>
    </w:lvl>
    <w:lvl w:ilvl="4">
      <w:start w:val="1"/>
      <w:numFmt w:val="bullet"/>
      <w:lvlText w:val=""/>
      <w:lvlJc w:val="left"/>
      <w:pPr>
        <w:tabs>
          <w:tab w:val="num" w:pos="2160"/>
        </w:tabs>
        <w:ind w:left="2160" w:hanging="360"/>
      </w:pPr>
      <w:rPr>
        <w:rFonts w:ascii="Symbol" w:hAnsi="Symbol" w:cs="OpenSymbol"/>
        <w:sz w:val="24"/>
        <w:szCs w:val="24"/>
      </w:rPr>
    </w:lvl>
    <w:lvl w:ilvl="5">
      <w:start w:val="1"/>
      <w:numFmt w:val="bullet"/>
      <w:lvlText w:val=""/>
      <w:lvlJc w:val="left"/>
      <w:pPr>
        <w:tabs>
          <w:tab w:val="num" w:pos="2520"/>
        </w:tabs>
        <w:ind w:left="2520" w:hanging="360"/>
      </w:pPr>
      <w:rPr>
        <w:rFonts w:ascii="Symbol" w:hAnsi="Symbol" w:cs="OpenSymbol"/>
        <w:sz w:val="24"/>
        <w:szCs w:val="24"/>
      </w:rPr>
    </w:lvl>
    <w:lvl w:ilvl="6">
      <w:start w:val="1"/>
      <w:numFmt w:val="bullet"/>
      <w:lvlText w:val=""/>
      <w:lvlJc w:val="left"/>
      <w:pPr>
        <w:tabs>
          <w:tab w:val="num" w:pos="2880"/>
        </w:tabs>
        <w:ind w:left="2880" w:hanging="360"/>
      </w:pPr>
      <w:rPr>
        <w:rFonts w:ascii="Symbol" w:hAnsi="Symbol" w:cs="OpenSymbol"/>
        <w:sz w:val="24"/>
        <w:szCs w:val="24"/>
      </w:rPr>
    </w:lvl>
    <w:lvl w:ilvl="7">
      <w:start w:val="1"/>
      <w:numFmt w:val="bullet"/>
      <w:lvlText w:val=""/>
      <w:lvlJc w:val="left"/>
      <w:pPr>
        <w:tabs>
          <w:tab w:val="num" w:pos="3240"/>
        </w:tabs>
        <w:ind w:left="3240" w:hanging="360"/>
      </w:pPr>
      <w:rPr>
        <w:rFonts w:ascii="Symbol" w:hAnsi="Symbol" w:cs="OpenSymbol"/>
        <w:sz w:val="24"/>
        <w:szCs w:val="24"/>
      </w:rPr>
    </w:lvl>
    <w:lvl w:ilvl="8">
      <w:start w:val="1"/>
      <w:numFmt w:val="bullet"/>
      <w:lvlText w:val=""/>
      <w:lvlJc w:val="left"/>
      <w:pPr>
        <w:tabs>
          <w:tab w:val="num" w:pos="3600"/>
        </w:tabs>
        <w:ind w:left="3600" w:hanging="360"/>
      </w:pPr>
      <w:rPr>
        <w:rFonts w:ascii="Symbol" w:hAnsi="Symbol" w:cs="OpenSymbol"/>
        <w:sz w:val="24"/>
        <w:szCs w:val="24"/>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08"/>
  <w:drawingGridHorizontalSpacing w:val="110"/>
  <w:displayHorizontalDrawingGridEvery w:val="2"/>
  <w:characterSpacingControl w:val="doNotCompress"/>
  <w:footnotePr>
    <w:footnote w:id="0"/>
    <w:footnote w:id="1"/>
  </w:footnotePr>
  <w:endnotePr>
    <w:endnote w:id="0"/>
    <w:endnote w:id="1"/>
  </w:endnotePr>
  <w:compat>
    <w:useFELayout/>
  </w:compat>
  <w:rsids>
    <w:rsidRoot w:val="006C3B75"/>
    <w:rsid w:val="000675A1"/>
    <w:rsid w:val="0007085E"/>
    <w:rsid w:val="00084ECA"/>
    <w:rsid w:val="000864A6"/>
    <w:rsid w:val="0009109F"/>
    <w:rsid w:val="0009788F"/>
    <w:rsid w:val="000A2D4A"/>
    <w:rsid w:val="000C01F7"/>
    <w:rsid w:val="000D1FE6"/>
    <w:rsid w:val="000D376F"/>
    <w:rsid w:val="000D436D"/>
    <w:rsid w:val="000D793B"/>
    <w:rsid w:val="000E150B"/>
    <w:rsid w:val="000E243F"/>
    <w:rsid w:val="000F3B5B"/>
    <w:rsid w:val="00105C86"/>
    <w:rsid w:val="001121ED"/>
    <w:rsid w:val="00120AC7"/>
    <w:rsid w:val="001266C0"/>
    <w:rsid w:val="00133C3E"/>
    <w:rsid w:val="0013755C"/>
    <w:rsid w:val="00151AFA"/>
    <w:rsid w:val="00156331"/>
    <w:rsid w:val="001849BF"/>
    <w:rsid w:val="00190ECE"/>
    <w:rsid w:val="001A2646"/>
    <w:rsid w:val="001A5462"/>
    <w:rsid w:val="001B5AC0"/>
    <w:rsid w:val="001C1CC4"/>
    <w:rsid w:val="001C1D56"/>
    <w:rsid w:val="001C5700"/>
    <w:rsid w:val="001F7DE9"/>
    <w:rsid w:val="0023034F"/>
    <w:rsid w:val="002424AC"/>
    <w:rsid w:val="00297176"/>
    <w:rsid w:val="002B40E0"/>
    <w:rsid w:val="002C724F"/>
    <w:rsid w:val="002C77D8"/>
    <w:rsid w:val="002E19D2"/>
    <w:rsid w:val="00321699"/>
    <w:rsid w:val="003347D3"/>
    <w:rsid w:val="003500C5"/>
    <w:rsid w:val="003705B3"/>
    <w:rsid w:val="00374B5E"/>
    <w:rsid w:val="003B1B66"/>
    <w:rsid w:val="003B23D5"/>
    <w:rsid w:val="003C0416"/>
    <w:rsid w:val="003C1236"/>
    <w:rsid w:val="003E47B9"/>
    <w:rsid w:val="003E4EEF"/>
    <w:rsid w:val="00400E82"/>
    <w:rsid w:val="00444EB4"/>
    <w:rsid w:val="00460A2E"/>
    <w:rsid w:val="00462BB0"/>
    <w:rsid w:val="00463203"/>
    <w:rsid w:val="004677D1"/>
    <w:rsid w:val="0048033A"/>
    <w:rsid w:val="00485A8F"/>
    <w:rsid w:val="00487BC7"/>
    <w:rsid w:val="00494BFD"/>
    <w:rsid w:val="004C215C"/>
    <w:rsid w:val="004C39FF"/>
    <w:rsid w:val="004E747E"/>
    <w:rsid w:val="0050620E"/>
    <w:rsid w:val="00544C98"/>
    <w:rsid w:val="00553AB5"/>
    <w:rsid w:val="00560BD1"/>
    <w:rsid w:val="00580F9A"/>
    <w:rsid w:val="00583480"/>
    <w:rsid w:val="005B4832"/>
    <w:rsid w:val="005D4446"/>
    <w:rsid w:val="005E145F"/>
    <w:rsid w:val="005F2535"/>
    <w:rsid w:val="005F30CB"/>
    <w:rsid w:val="005F784D"/>
    <w:rsid w:val="00602672"/>
    <w:rsid w:val="0062015C"/>
    <w:rsid w:val="00620A3B"/>
    <w:rsid w:val="0064465D"/>
    <w:rsid w:val="0065227C"/>
    <w:rsid w:val="00662E86"/>
    <w:rsid w:val="0069063D"/>
    <w:rsid w:val="006C3B75"/>
    <w:rsid w:val="006F0D07"/>
    <w:rsid w:val="006F2B12"/>
    <w:rsid w:val="00757AB6"/>
    <w:rsid w:val="007762FA"/>
    <w:rsid w:val="00780424"/>
    <w:rsid w:val="007914EA"/>
    <w:rsid w:val="007D1275"/>
    <w:rsid w:val="007F28FF"/>
    <w:rsid w:val="00833916"/>
    <w:rsid w:val="0084779A"/>
    <w:rsid w:val="00866A81"/>
    <w:rsid w:val="00873A78"/>
    <w:rsid w:val="00880027"/>
    <w:rsid w:val="008D2FEA"/>
    <w:rsid w:val="008D5E1C"/>
    <w:rsid w:val="008E055D"/>
    <w:rsid w:val="008E5674"/>
    <w:rsid w:val="008F3EF0"/>
    <w:rsid w:val="008F6D46"/>
    <w:rsid w:val="009249F5"/>
    <w:rsid w:val="0093422A"/>
    <w:rsid w:val="0097555F"/>
    <w:rsid w:val="00986CC0"/>
    <w:rsid w:val="009B7B9D"/>
    <w:rsid w:val="009C2E76"/>
    <w:rsid w:val="009C4E57"/>
    <w:rsid w:val="009D17AB"/>
    <w:rsid w:val="009E7F11"/>
    <w:rsid w:val="009F40DD"/>
    <w:rsid w:val="00A210FE"/>
    <w:rsid w:val="00A332E9"/>
    <w:rsid w:val="00A36736"/>
    <w:rsid w:val="00A37FF9"/>
    <w:rsid w:val="00A504F4"/>
    <w:rsid w:val="00A62E9B"/>
    <w:rsid w:val="00A633E3"/>
    <w:rsid w:val="00A9773A"/>
    <w:rsid w:val="00AD2D8E"/>
    <w:rsid w:val="00AE1097"/>
    <w:rsid w:val="00AF47D9"/>
    <w:rsid w:val="00AF4986"/>
    <w:rsid w:val="00AF76F8"/>
    <w:rsid w:val="00B4610B"/>
    <w:rsid w:val="00B70874"/>
    <w:rsid w:val="00BC6601"/>
    <w:rsid w:val="00BE2654"/>
    <w:rsid w:val="00C16558"/>
    <w:rsid w:val="00C271E9"/>
    <w:rsid w:val="00C52F0D"/>
    <w:rsid w:val="00C91FD2"/>
    <w:rsid w:val="00CB46D3"/>
    <w:rsid w:val="00CC5036"/>
    <w:rsid w:val="00D11E7C"/>
    <w:rsid w:val="00D16D09"/>
    <w:rsid w:val="00D64594"/>
    <w:rsid w:val="00D65BD4"/>
    <w:rsid w:val="00D77B1D"/>
    <w:rsid w:val="00D810A5"/>
    <w:rsid w:val="00DB5C4D"/>
    <w:rsid w:val="00E13F9F"/>
    <w:rsid w:val="00E34277"/>
    <w:rsid w:val="00E35567"/>
    <w:rsid w:val="00E55576"/>
    <w:rsid w:val="00E63D11"/>
    <w:rsid w:val="00E66F2C"/>
    <w:rsid w:val="00E8018D"/>
    <w:rsid w:val="00E818B1"/>
    <w:rsid w:val="00EA0AB2"/>
    <w:rsid w:val="00EE0097"/>
    <w:rsid w:val="00EE0E07"/>
    <w:rsid w:val="00EE76F6"/>
    <w:rsid w:val="00EF122E"/>
    <w:rsid w:val="00EF2076"/>
    <w:rsid w:val="00EF2F32"/>
    <w:rsid w:val="00F4455B"/>
    <w:rsid w:val="00F628CB"/>
    <w:rsid w:val="00F85189"/>
    <w:rsid w:val="00F9431F"/>
    <w:rsid w:val="00FB48E5"/>
    <w:rsid w:val="00FF431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457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3755C"/>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Normal">
    <w:name w:val="ConsNormal"/>
    <w:rsid w:val="006C3B75"/>
    <w:pPr>
      <w:widowControl w:val="0"/>
      <w:suppressAutoHyphens/>
      <w:autoSpaceDE w:val="0"/>
      <w:spacing w:after="0" w:line="240" w:lineRule="auto"/>
      <w:ind w:right="19772" w:firstLine="720"/>
    </w:pPr>
    <w:rPr>
      <w:rFonts w:ascii="Arial" w:eastAsia="Times New Roman" w:hAnsi="Arial" w:cs="Arial"/>
      <w:sz w:val="20"/>
      <w:szCs w:val="20"/>
      <w:lang w:eastAsia="ar-SA"/>
    </w:rPr>
  </w:style>
  <w:style w:type="paragraph" w:customStyle="1" w:styleId="ConsPlusNormal">
    <w:name w:val="ConsPlusNormal"/>
    <w:rsid w:val="006C3B75"/>
    <w:pPr>
      <w:widowControl w:val="0"/>
      <w:suppressAutoHyphens/>
      <w:autoSpaceDE w:val="0"/>
      <w:spacing w:after="0" w:line="240" w:lineRule="auto"/>
      <w:ind w:firstLine="720"/>
    </w:pPr>
    <w:rPr>
      <w:rFonts w:ascii="Arial" w:eastAsia="Times New Roman" w:hAnsi="Arial" w:cs="Arial"/>
      <w:sz w:val="20"/>
      <w:szCs w:val="20"/>
      <w:lang w:eastAsia="ar-SA"/>
    </w:rPr>
  </w:style>
  <w:style w:type="paragraph" w:customStyle="1" w:styleId="21">
    <w:name w:val="Основной текст 21"/>
    <w:basedOn w:val="a"/>
    <w:rsid w:val="006C3B75"/>
    <w:pPr>
      <w:suppressAutoHyphens/>
      <w:spacing w:after="120" w:line="480" w:lineRule="auto"/>
    </w:pPr>
    <w:rPr>
      <w:rFonts w:ascii="Times New Roman" w:eastAsia="Times New Roman" w:hAnsi="Times New Roman" w:cs="Times New Roman"/>
      <w:sz w:val="24"/>
      <w:szCs w:val="24"/>
      <w:lang w:eastAsia="ar-SA"/>
    </w:rPr>
  </w:style>
  <w:style w:type="paragraph" w:styleId="a3">
    <w:name w:val="header"/>
    <w:basedOn w:val="a"/>
    <w:link w:val="a4"/>
    <w:uiPriority w:val="99"/>
    <w:unhideWhenUsed/>
    <w:rsid w:val="006C3B75"/>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6C3B75"/>
  </w:style>
  <w:style w:type="paragraph" w:styleId="a5">
    <w:name w:val="footer"/>
    <w:basedOn w:val="a"/>
    <w:link w:val="a6"/>
    <w:uiPriority w:val="99"/>
    <w:semiHidden/>
    <w:unhideWhenUsed/>
    <w:rsid w:val="006C3B75"/>
    <w:pPr>
      <w:tabs>
        <w:tab w:val="center" w:pos="4677"/>
        <w:tab w:val="right" w:pos="9355"/>
      </w:tabs>
      <w:spacing w:after="0" w:line="240" w:lineRule="auto"/>
    </w:pPr>
  </w:style>
  <w:style w:type="character" w:customStyle="1" w:styleId="a6">
    <w:name w:val="Нижний колонтитул Знак"/>
    <w:basedOn w:val="a0"/>
    <w:link w:val="a5"/>
    <w:uiPriority w:val="99"/>
    <w:semiHidden/>
    <w:rsid w:val="006C3B75"/>
  </w:style>
  <w:style w:type="paragraph" w:styleId="a7">
    <w:name w:val="List Paragraph"/>
    <w:basedOn w:val="a"/>
    <w:uiPriority w:val="34"/>
    <w:qFormat/>
    <w:rsid w:val="00D16D09"/>
    <w:pPr>
      <w:ind w:left="720"/>
      <w:contextualSpacing/>
    </w:pPr>
  </w:style>
  <w:style w:type="paragraph" w:styleId="a8">
    <w:name w:val="Normal (Web)"/>
    <w:basedOn w:val="a"/>
    <w:uiPriority w:val="99"/>
    <w:unhideWhenUsed/>
    <w:rsid w:val="005E145F"/>
    <w:pPr>
      <w:spacing w:before="100" w:beforeAutospacing="1" w:after="100" w:afterAutospacing="1" w:line="240" w:lineRule="auto"/>
    </w:pPr>
    <w:rPr>
      <w:rFonts w:ascii="Times New Roman" w:eastAsia="Times New Roman" w:hAnsi="Times New Roman" w:cs="Times New Roman"/>
      <w:sz w:val="24"/>
      <w:szCs w:val="24"/>
    </w:rPr>
  </w:style>
  <w:style w:type="paragraph" w:styleId="a9">
    <w:name w:val="Balloon Text"/>
    <w:basedOn w:val="a"/>
    <w:link w:val="aa"/>
    <w:uiPriority w:val="99"/>
    <w:semiHidden/>
    <w:unhideWhenUsed/>
    <w:rsid w:val="00F9431F"/>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F9431F"/>
    <w:rPr>
      <w:rFonts w:ascii="Tahoma" w:hAnsi="Tahoma" w:cs="Tahoma"/>
      <w:sz w:val="16"/>
      <w:szCs w:val="16"/>
    </w:rPr>
  </w:style>
  <w:style w:type="character" w:customStyle="1" w:styleId="2">
    <w:name w:val="Основной текст (2)"/>
    <w:basedOn w:val="a0"/>
    <w:rsid w:val="00494BFD"/>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54104493">
      <w:bodyDiv w:val="1"/>
      <w:marLeft w:val="0"/>
      <w:marRight w:val="0"/>
      <w:marTop w:val="0"/>
      <w:marBottom w:val="0"/>
      <w:divBdr>
        <w:top w:val="none" w:sz="0" w:space="0" w:color="auto"/>
        <w:left w:val="none" w:sz="0" w:space="0" w:color="auto"/>
        <w:bottom w:val="none" w:sz="0" w:space="0" w:color="auto"/>
        <w:right w:val="none" w:sz="0" w:space="0" w:color="auto"/>
      </w:divBdr>
    </w:div>
    <w:div w:id="1139692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D165BC-FB85-4284-A4E5-47CC630E5F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1748</TotalTime>
  <Pages>15</Pages>
  <Words>6187</Words>
  <Characters>35272</Characters>
  <Application>Microsoft Office Word</Application>
  <DocSecurity>0</DocSecurity>
  <Lines>293</Lines>
  <Paragraphs>82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41377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Сильвестрова Ю.В.</dc:creator>
  <cp:keywords/>
  <dc:description/>
  <cp:lastModifiedBy>Сильвестрова Ю.В.</cp:lastModifiedBy>
  <cp:revision>96</cp:revision>
  <cp:lastPrinted>2023-02-09T08:34:00Z</cp:lastPrinted>
  <dcterms:created xsi:type="dcterms:W3CDTF">2021-02-04T13:53:00Z</dcterms:created>
  <dcterms:modified xsi:type="dcterms:W3CDTF">2026-02-05T09:59:00Z</dcterms:modified>
</cp:coreProperties>
</file>